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224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РЕШЕНИЕ СОБСТВЕННИКА</w:t>
      </w:r>
    </w:p>
    <w:p w14:paraId="774B90A2" w14:textId="4C0BB1FD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</w:t>
      </w:r>
      <w:r w:rsidR="002E09C7">
        <w:rPr>
          <w:rFonts w:ascii="Times New Roman" w:hAnsi="Times New Roman" w:cs="Times New Roman"/>
          <w:b/>
          <w:sz w:val="18"/>
          <w:szCs w:val="18"/>
        </w:rPr>
        <w:t xml:space="preserve">ул. </w:t>
      </w:r>
      <w:r w:rsidR="00B45B36">
        <w:rPr>
          <w:rFonts w:ascii="Times New Roman" w:hAnsi="Times New Roman" w:cs="Times New Roman"/>
          <w:b/>
          <w:sz w:val="18"/>
          <w:szCs w:val="18"/>
        </w:rPr>
        <w:t xml:space="preserve">Шувалова, д. </w:t>
      </w:r>
      <w:r w:rsidR="00A9019F" w:rsidRPr="00A9019F">
        <w:rPr>
          <w:rFonts w:ascii="Times New Roman" w:hAnsi="Times New Roman" w:cs="Times New Roman"/>
          <w:b/>
          <w:sz w:val="18"/>
          <w:szCs w:val="18"/>
        </w:rPr>
        <w:t>19</w:t>
      </w:r>
      <w:r w:rsidR="00A9019F">
        <w:rPr>
          <w:rFonts w:ascii="Times New Roman" w:hAnsi="Times New Roman" w:cs="Times New Roman"/>
          <w:b/>
          <w:sz w:val="18"/>
          <w:szCs w:val="18"/>
        </w:rPr>
        <w:t>, корп. 1,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проводимом в форме очно-заочного голосования в период с 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>1</w:t>
      </w:r>
      <w:r w:rsidR="00A9019F">
        <w:rPr>
          <w:rFonts w:ascii="Times New Roman" w:hAnsi="Times New Roman" w:cs="Times New Roman"/>
          <w:b/>
          <w:sz w:val="18"/>
          <w:szCs w:val="18"/>
        </w:rPr>
        <w:t>1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мая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по </w:t>
      </w:r>
      <w:r w:rsidR="00A9019F">
        <w:rPr>
          <w:rFonts w:ascii="Times New Roman" w:hAnsi="Times New Roman" w:cs="Times New Roman"/>
          <w:b/>
          <w:sz w:val="18"/>
          <w:szCs w:val="18"/>
        </w:rPr>
        <w:t>17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июля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</w:p>
    <w:p w14:paraId="28F883B9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F70D2" w14:paraId="1CF2B474" w14:textId="77777777">
        <w:tc>
          <w:tcPr>
            <w:tcW w:w="5098" w:type="dxa"/>
            <w:shd w:val="clear" w:color="auto" w:fill="auto"/>
          </w:tcPr>
          <w:p w14:paraId="60E2273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метка_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помещения (кв./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14:paraId="5F06A4F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голосов (1 голос = 1 кв. м.)</w:t>
            </w:r>
            <w:bookmarkEnd w:id="0"/>
          </w:p>
        </w:tc>
      </w:tr>
      <w:tr w:rsidR="008F70D2" w14:paraId="0697C3AC" w14:textId="77777777">
        <w:trPr>
          <w:trHeight w:val="300"/>
        </w:trPr>
        <w:tc>
          <w:tcPr>
            <w:tcW w:w="5098" w:type="dxa"/>
            <w:shd w:val="clear" w:color="auto" w:fill="auto"/>
          </w:tcPr>
          <w:p w14:paraId="26018622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shd w:val="clear" w:color="auto" w:fill="auto"/>
          </w:tcPr>
          <w:p w14:paraId="23837E7A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523A94F" w14:textId="77777777">
        <w:tc>
          <w:tcPr>
            <w:tcW w:w="10196" w:type="dxa"/>
            <w:gridSpan w:val="2"/>
            <w:shd w:val="clear" w:color="auto" w:fill="auto"/>
          </w:tcPr>
          <w:p w14:paraId="073A5D8D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 И. О. собственника / полное наименование юридического лица и ОГРН</w:t>
            </w:r>
          </w:p>
        </w:tc>
      </w:tr>
      <w:tr w:rsidR="008F70D2" w14:paraId="7667A277" w14:textId="77777777">
        <w:trPr>
          <w:trHeight w:val="279"/>
        </w:trPr>
        <w:tc>
          <w:tcPr>
            <w:tcW w:w="10196" w:type="dxa"/>
            <w:gridSpan w:val="2"/>
            <w:shd w:val="clear" w:color="auto" w:fill="auto"/>
          </w:tcPr>
          <w:p w14:paraId="242339A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21D791A" w14:textId="77777777">
        <w:tc>
          <w:tcPr>
            <w:tcW w:w="10196" w:type="dxa"/>
            <w:gridSpan w:val="2"/>
            <w:shd w:val="clear" w:color="auto" w:fill="auto"/>
          </w:tcPr>
          <w:p w14:paraId="00D0B78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F70D2" w14:paraId="0244AC07" w14:textId="77777777">
        <w:trPr>
          <w:trHeight w:val="317"/>
        </w:trPr>
        <w:tc>
          <w:tcPr>
            <w:tcW w:w="10196" w:type="dxa"/>
            <w:gridSpan w:val="2"/>
            <w:shd w:val="clear" w:color="auto" w:fill="auto"/>
          </w:tcPr>
          <w:p w14:paraId="1FBBCA1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70D2" w14:paraId="45B03D4E" w14:textId="77777777">
        <w:tc>
          <w:tcPr>
            <w:tcW w:w="10196" w:type="dxa"/>
            <w:gridSpan w:val="2"/>
            <w:shd w:val="clear" w:color="auto" w:fill="auto"/>
          </w:tcPr>
          <w:p w14:paraId="1F88299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 на право собственности (свидетельство о гос. регистрации, акт приема-передачи, номер записи в ЕГРН / номер, дата выдачи):</w:t>
            </w:r>
          </w:p>
        </w:tc>
      </w:tr>
      <w:tr w:rsidR="008F70D2" w14:paraId="6EF6B61D" w14:textId="7777777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14:paraId="152CB3B4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B55972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D3514E7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Уважаемый собственник!</w:t>
      </w:r>
    </w:p>
    <w:p w14:paraId="486F9505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каждому вопросу, Вы должны выбрать только ОДИН из вариантов ответа - ЗА/ПРОТИВ/ВОЗДЕРЖАЛСЯ.</w:t>
      </w:r>
    </w:p>
    <w:p w14:paraId="7BB4B602" w14:textId="4087F80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ДАТА ЗАПОЛНЕНИЯ решения с 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>1</w:t>
      </w:r>
      <w:r w:rsidR="00A9019F">
        <w:rPr>
          <w:rFonts w:ascii="Times New Roman" w:hAnsi="Times New Roman" w:cs="Times New Roman"/>
          <w:b/>
          <w:sz w:val="18"/>
          <w:szCs w:val="18"/>
        </w:rPr>
        <w:t>1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мая 2023 г. по </w:t>
      </w:r>
      <w:r w:rsidR="00A9019F">
        <w:rPr>
          <w:rFonts w:ascii="Times New Roman" w:hAnsi="Times New Roman" w:cs="Times New Roman"/>
          <w:b/>
          <w:sz w:val="18"/>
          <w:szCs w:val="18"/>
        </w:rPr>
        <w:t>17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июля 2023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14:paraId="5EB758B8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Передать заполненное решение вы можете:</w:t>
      </w:r>
    </w:p>
    <w:p w14:paraId="78E9C96E" w14:textId="009FF476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>Ленинградская область, Всеволожский район, г. Мурино, Воронцовский бульвар, д.14 корпус 3 -</w:t>
      </w:r>
      <w:r w:rsidR="00A9019F">
        <w:rPr>
          <w:rFonts w:ascii="Times New Roman" w:hAnsi="Times New Roman" w:cs="Times New Roman"/>
          <w:sz w:val="18"/>
          <w:szCs w:val="18"/>
        </w:rPr>
        <w:t xml:space="preserve"> </w:t>
      </w:r>
      <w:r w:rsidRPr="002E09C7">
        <w:rPr>
          <w:rFonts w:ascii="Times New Roman" w:hAnsi="Times New Roman" w:cs="Times New Roman"/>
          <w:sz w:val="18"/>
          <w:szCs w:val="18"/>
        </w:rPr>
        <w:t>ящик для голосования, расположенный в офисе управляющей компании.</w:t>
      </w:r>
    </w:p>
    <w:p w14:paraId="3BE1770C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10.00 – 13.00; четверг с 17.00 – 20.00  </w:t>
      </w:r>
    </w:p>
    <w:p w14:paraId="53A0EB63" w14:textId="35D4AB4F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улица </w:t>
      </w:r>
      <w:r w:rsidR="00B45B36">
        <w:rPr>
          <w:rFonts w:ascii="Times New Roman" w:hAnsi="Times New Roman" w:cs="Times New Roman"/>
          <w:sz w:val="18"/>
          <w:szCs w:val="18"/>
        </w:rPr>
        <w:t xml:space="preserve">Шувалова, д. </w:t>
      </w:r>
      <w:r w:rsidR="00A9019F">
        <w:rPr>
          <w:rFonts w:ascii="Times New Roman" w:hAnsi="Times New Roman" w:cs="Times New Roman"/>
          <w:sz w:val="18"/>
          <w:szCs w:val="18"/>
        </w:rPr>
        <w:t>19, корп. 1</w:t>
      </w:r>
      <w:r w:rsidR="00B45B36">
        <w:rPr>
          <w:rFonts w:ascii="Times New Roman" w:hAnsi="Times New Roman" w:cs="Times New Roman"/>
          <w:sz w:val="18"/>
          <w:szCs w:val="18"/>
        </w:rPr>
        <w:t xml:space="preserve"> </w:t>
      </w:r>
      <w:r w:rsidRPr="002E09C7">
        <w:rPr>
          <w:rFonts w:ascii="Times New Roman" w:hAnsi="Times New Roman" w:cs="Times New Roman"/>
          <w:sz w:val="18"/>
          <w:szCs w:val="18"/>
        </w:rPr>
        <w:t xml:space="preserve">– ящик с бланками для голосования и ящик для заполненных бланков голосования, расположенные на первом этаже в лифтовом </w:t>
      </w:r>
      <w:proofErr w:type="gramStart"/>
      <w:r w:rsidRPr="002E09C7">
        <w:rPr>
          <w:rFonts w:ascii="Times New Roman" w:hAnsi="Times New Roman" w:cs="Times New Roman"/>
          <w:sz w:val="18"/>
          <w:szCs w:val="18"/>
        </w:rPr>
        <w:t>холле  парадных</w:t>
      </w:r>
      <w:proofErr w:type="gramEnd"/>
      <w:r w:rsidRPr="002E09C7">
        <w:rPr>
          <w:rFonts w:ascii="Times New Roman" w:hAnsi="Times New Roman" w:cs="Times New Roman"/>
          <w:sz w:val="18"/>
          <w:szCs w:val="18"/>
        </w:rPr>
        <w:t xml:space="preserve"> многоквартирного дома</w:t>
      </w:r>
    </w:p>
    <w:p w14:paraId="3AD37D8F" w14:textId="69D5152C" w:rsidR="008F70D2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>Представителям ООО «</w:t>
      </w:r>
      <w:proofErr w:type="spellStart"/>
      <w:r w:rsidRPr="002E09C7">
        <w:rPr>
          <w:rFonts w:ascii="Times New Roman" w:hAnsi="Times New Roman" w:cs="Times New Roman"/>
          <w:sz w:val="18"/>
          <w:szCs w:val="18"/>
        </w:rPr>
        <w:t>КоммуналСерви</w:t>
      </w:r>
      <w:r>
        <w:rPr>
          <w:rFonts w:ascii="Times New Roman" w:hAnsi="Times New Roman" w:cs="Times New Roman"/>
          <w:sz w:val="18"/>
          <w:szCs w:val="18"/>
        </w:rPr>
        <w:t>с</w:t>
      </w:r>
      <w:proofErr w:type="spellEnd"/>
      <w:r w:rsidRPr="002E09C7">
        <w:rPr>
          <w:rFonts w:ascii="Times New Roman" w:hAnsi="Times New Roman" w:cs="Times New Roman"/>
          <w:sz w:val="18"/>
          <w:szCs w:val="18"/>
        </w:rPr>
        <w:t>-Петровский», осуществляющим передачу бланков голосования собственникам помещений</w:t>
      </w:r>
      <w:r w:rsidR="00E40D91">
        <w:rPr>
          <w:rFonts w:ascii="Times New Roman" w:hAnsi="Times New Roman" w:cs="Times New Roman"/>
          <w:sz w:val="18"/>
          <w:szCs w:val="18"/>
        </w:rPr>
        <w:t>.</w:t>
      </w:r>
    </w:p>
    <w:p w14:paraId="5E84B44F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850"/>
        <w:gridCol w:w="851"/>
        <w:gridCol w:w="992"/>
      </w:tblGrid>
      <w:tr w:rsidR="008F70D2" w:rsidRPr="00434FEE" w14:paraId="0E1A409E" w14:textId="77777777" w:rsidTr="004D2DAE">
        <w:trPr>
          <w:tblHeader/>
        </w:trPr>
        <w:tc>
          <w:tcPr>
            <w:tcW w:w="7939" w:type="dxa"/>
            <w:shd w:val="clear" w:color="auto" w:fill="auto"/>
            <w:vAlign w:val="center"/>
          </w:tcPr>
          <w:p w14:paraId="240620FA" w14:textId="77777777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Вопросы для голосования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BEE57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33914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26FFA" w14:textId="188A9B73" w:rsidR="00434FEE" w:rsidRDefault="00731597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оздер</w:t>
            </w:r>
            <w:r w:rsidR="00434FEE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spellEnd"/>
          </w:p>
          <w:p w14:paraId="539173F4" w14:textId="57EE980B" w:rsidR="008F70D2" w:rsidRPr="00434FEE" w:rsidRDefault="00434FEE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лся</w:t>
            </w:r>
            <w:proofErr w:type="spellEnd"/>
          </w:p>
        </w:tc>
      </w:tr>
      <w:tr w:rsidR="008F70D2" w14:paraId="39F093F6" w14:textId="77777777">
        <w:trPr>
          <w:trHeight w:val="381"/>
        </w:trPr>
        <w:tc>
          <w:tcPr>
            <w:tcW w:w="10632" w:type="dxa"/>
            <w:gridSpan w:val="4"/>
            <w:shd w:val="clear" w:color="auto" w:fill="auto"/>
          </w:tcPr>
          <w:p w14:paraId="202DB33C" w14:textId="5FD339AC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  <w:p w14:paraId="1441C35D" w14:textId="5260D7BA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Избрание председателя </w:t>
            </w:r>
            <w:proofErr w:type="gramStart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  секретаря</w:t>
            </w:r>
            <w:proofErr w:type="gramEnd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Общего собрания собственников.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6851B7" w14:paraId="08331538" w14:textId="77777777" w:rsidTr="006851B7">
        <w:trPr>
          <w:trHeight w:val="1002"/>
        </w:trPr>
        <w:tc>
          <w:tcPr>
            <w:tcW w:w="7939" w:type="dxa"/>
            <w:vMerge w:val="restart"/>
            <w:shd w:val="clear" w:color="auto" w:fill="auto"/>
          </w:tcPr>
          <w:p w14:paraId="5D6921A7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253CE2FB" w14:textId="638F2A1F" w:rsidR="006851B7" w:rsidRPr="000D7FF0" w:rsidRDefault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Избрать председателем Общего собрания собственников: </w:t>
            </w:r>
          </w:p>
          <w:p w14:paraId="7E1C8D32" w14:textId="1630C12B" w:rsidR="006851B7" w:rsidRPr="000D7FF0" w:rsidRDefault="00A9019F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Герасимову Маргариту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Валерьевну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,  собственника</w:t>
            </w:r>
            <w:proofErr w:type="gramEnd"/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квартиры №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743</w:t>
            </w:r>
          </w:p>
          <w:p w14:paraId="72DBD72B" w14:textId="77777777" w:rsidR="006851B7" w:rsidRPr="000D7FF0" w:rsidRDefault="006851B7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3F135B" w14:textId="77777777" w:rsidR="006851B7" w:rsidRPr="000D7FF0" w:rsidRDefault="006851B7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секретарем Общего собрания собственников:</w:t>
            </w:r>
          </w:p>
          <w:p w14:paraId="4239A3F6" w14:textId="2FEE241A" w:rsidR="006851B7" w:rsidRPr="000D7FF0" w:rsidRDefault="00A9019F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Моисееву Ольгу Игоревну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собственника квартиры №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750</w:t>
            </w:r>
          </w:p>
        </w:tc>
        <w:tc>
          <w:tcPr>
            <w:tcW w:w="850" w:type="dxa"/>
            <w:shd w:val="clear" w:color="auto" w:fill="auto"/>
          </w:tcPr>
          <w:p w14:paraId="3853FDF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941DDC5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E59287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1B7" w14:paraId="75E46A44" w14:textId="77777777" w:rsidTr="006851B7">
        <w:trPr>
          <w:trHeight w:val="281"/>
        </w:trPr>
        <w:tc>
          <w:tcPr>
            <w:tcW w:w="7939" w:type="dxa"/>
            <w:vMerge/>
            <w:shd w:val="clear" w:color="auto" w:fill="auto"/>
          </w:tcPr>
          <w:p w14:paraId="58C3C844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9E6BC2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3CC3F9D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DB14D04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21EFBDB" w14:textId="77777777">
        <w:trPr>
          <w:trHeight w:val="270"/>
        </w:trPr>
        <w:tc>
          <w:tcPr>
            <w:tcW w:w="10632" w:type="dxa"/>
            <w:gridSpan w:val="4"/>
            <w:shd w:val="clear" w:color="auto" w:fill="auto"/>
          </w:tcPr>
          <w:p w14:paraId="2AC1C675" w14:textId="455868BB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  <w:p w14:paraId="66E74A6C" w14:textId="10670E94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Избрание счетной комиссии Общего собрания собственников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633BA1BD" w14:textId="77777777" w:rsidTr="004D2DAE">
        <w:trPr>
          <w:trHeight w:val="430"/>
        </w:trPr>
        <w:tc>
          <w:tcPr>
            <w:tcW w:w="7939" w:type="dxa"/>
            <w:shd w:val="clear" w:color="auto" w:fill="auto"/>
          </w:tcPr>
          <w:p w14:paraId="09B0EC9C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1EE36A8" w14:textId="00022FF6" w:rsidR="002E09C7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збрать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счетную комиссию Общего собрания собственников в составе:</w:t>
            </w:r>
          </w:p>
          <w:p w14:paraId="1FDDD865" w14:textId="7BDA5ED8" w:rsidR="008F70D2" w:rsidRPr="000D7FF0" w:rsidRDefault="00A9019F" w:rsidP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019F">
              <w:rPr>
                <w:rFonts w:ascii="Times New Roman" w:hAnsi="Times New Roman" w:cs="Times New Roman"/>
                <w:b/>
                <w:sz w:val="19"/>
                <w:szCs w:val="19"/>
              </w:rPr>
              <w:t>Моисеев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ой</w:t>
            </w:r>
            <w:r w:rsidRPr="00A901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Ольг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</w:t>
            </w:r>
            <w:r w:rsidRPr="00A901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Игоревн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  <w:r w:rsidRPr="00A9019F">
              <w:rPr>
                <w:rFonts w:ascii="Times New Roman" w:hAnsi="Times New Roman" w:cs="Times New Roman"/>
                <w:b/>
                <w:sz w:val="19"/>
                <w:szCs w:val="19"/>
              </w:rPr>
              <w:t>, собственника квартиры № 750</w:t>
            </w:r>
          </w:p>
        </w:tc>
        <w:tc>
          <w:tcPr>
            <w:tcW w:w="850" w:type="dxa"/>
            <w:shd w:val="clear" w:color="auto" w:fill="auto"/>
          </w:tcPr>
          <w:p w14:paraId="1CC350DE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0214A4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DE8FB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279A51B5" w14:textId="77777777" w:rsidTr="0016568A">
        <w:trPr>
          <w:trHeight w:val="619"/>
        </w:trPr>
        <w:tc>
          <w:tcPr>
            <w:tcW w:w="10632" w:type="dxa"/>
            <w:gridSpan w:val="4"/>
            <w:shd w:val="clear" w:color="auto" w:fill="auto"/>
          </w:tcPr>
          <w:p w14:paraId="722D57EB" w14:textId="4C81227A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5092B799" w14:textId="64F3896E" w:rsidR="008F70D2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об утверждении проекта договора управления многоквартирным домом (новая форма).</w:t>
            </w:r>
          </w:p>
        </w:tc>
      </w:tr>
      <w:tr w:rsidR="008F70D2" w14:paraId="7641A91F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63D6086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06806475" w14:textId="11A6B102" w:rsidR="008F70D2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Утвердить проект договора управления многоквартирным домом, в соответствии со ст. 162 ЖК РФ (Приложение № 1)</w:t>
            </w:r>
          </w:p>
        </w:tc>
        <w:tc>
          <w:tcPr>
            <w:tcW w:w="850" w:type="dxa"/>
            <w:shd w:val="clear" w:color="auto" w:fill="auto"/>
          </w:tcPr>
          <w:p w14:paraId="069A805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399CE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4474CC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8A" w14:paraId="628D59E8" w14:textId="77777777" w:rsidTr="00CD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C4CD832" w14:textId="57E3B9F9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659D6735" w14:textId="0D46A84C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платы за содержание и ремонт жилья</w:t>
            </w:r>
          </w:p>
        </w:tc>
      </w:tr>
      <w:tr w:rsidR="0016568A" w14:paraId="662520B5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103D0E45" w14:textId="77777777" w:rsidR="0016568A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4F324DF5" w14:textId="7446F9D8" w:rsidR="0016568A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</w:t>
            </w:r>
            <w:r w:rsidR="0016568A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размер платы на управление, содержание и текущий ремонт 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(Приложение № 2)</w:t>
            </w:r>
          </w:p>
        </w:tc>
        <w:tc>
          <w:tcPr>
            <w:tcW w:w="850" w:type="dxa"/>
            <w:shd w:val="clear" w:color="auto" w:fill="auto"/>
          </w:tcPr>
          <w:p w14:paraId="57E5971B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E2BE41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EA9761E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3C86433A" w14:textId="77777777" w:rsidTr="000D7FF0">
        <w:trPr>
          <w:trHeight w:val="571"/>
        </w:trPr>
        <w:tc>
          <w:tcPr>
            <w:tcW w:w="10632" w:type="dxa"/>
            <w:gridSpan w:val="4"/>
            <w:shd w:val="clear" w:color="auto" w:fill="auto"/>
          </w:tcPr>
          <w:p w14:paraId="41195FBE" w14:textId="1969FBB4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057AE0A8" w14:textId="77777777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Выбор способа формирования фонда капитального ремонта в многоквартирном доме.</w:t>
            </w:r>
          </w:p>
          <w:p w14:paraId="7E4BC9B6" w14:textId="77777777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5F84" w14:paraId="6C126E2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28BD1B28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4388565" w14:textId="3F068119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Прекратить формирование фонда капитального ремонта на общем счете регионального фонда капитального ремонта. Утвердить способом формирования фонда капитального ремонта на специальном счете с перечислением денежных средств со счета регионального оператора на специальный счет в целях аккумулирования на данном специальном счете денежных средств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фонда капитального ремонта исключительно на нужды многоквартирного дома, расположенного по адресу: Ленинградская область, Всеволожский район, г. Мурино, ул. </w:t>
            </w:r>
            <w:r w:rsidR="00B45B36">
              <w:rPr>
                <w:rFonts w:ascii="Times New Roman" w:hAnsi="Times New Roman" w:cs="Times New Roman"/>
                <w:sz w:val="19"/>
                <w:szCs w:val="19"/>
              </w:rPr>
              <w:t xml:space="preserve">Шувалова, д. </w:t>
            </w:r>
            <w:r w:rsidR="00A9019F">
              <w:rPr>
                <w:rFonts w:ascii="Times New Roman" w:hAnsi="Times New Roman" w:cs="Times New Roman"/>
                <w:sz w:val="19"/>
                <w:szCs w:val="19"/>
              </w:rPr>
              <w:t>19, корп. 1</w:t>
            </w:r>
          </w:p>
        </w:tc>
        <w:tc>
          <w:tcPr>
            <w:tcW w:w="850" w:type="dxa"/>
            <w:shd w:val="clear" w:color="auto" w:fill="auto"/>
          </w:tcPr>
          <w:p w14:paraId="0762357B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AA7597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6E0DC0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5F6343EF" w14:textId="77777777" w:rsidTr="0043260D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9B6D74F" w14:textId="6BF7F4BF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.1</w:t>
            </w:r>
          </w:p>
          <w:p w14:paraId="247CB61D" w14:textId="28C7F2B5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доме.</w:t>
            </w:r>
          </w:p>
        </w:tc>
      </w:tr>
      <w:tr w:rsidR="00795F84" w14:paraId="1003BCC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4CCFD4D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771E727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доме:</w:t>
            </w:r>
          </w:p>
          <w:p w14:paraId="188AE54E" w14:textId="661B785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Установить ежемесячный платеж в соответствии с минимальным размером взноса на капитальный ремонт, установленным нормативным правовым актом Ленинградской области.</w:t>
            </w:r>
          </w:p>
        </w:tc>
        <w:tc>
          <w:tcPr>
            <w:tcW w:w="850" w:type="dxa"/>
            <w:shd w:val="clear" w:color="auto" w:fill="auto"/>
          </w:tcPr>
          <w:p w14:paraId="238B982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D5A1B6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DA914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4B767E3" w14:textId="77777777" w:rsidTr="000D7FF0">
        <w:trPr>
          <w:trHeight w:val="388"/>
        </w:trPr>
        <w:tc>
          <w:tcPr>
            <w:tcW w:w="10632" w:type="dxa"/>
            <w:gridSpan w:val="4"/>
            <w:shd w:val="clear" w:color="auto" w:fill="auto"/>
          </w:tcPr>
          <w:p w14:paraId="3FFF6AF7" w14:textId="02F1C02F" w:rsidR="00795F84" w:rsidRPr="000D7FF0" w:rsidRDefault="00795F84" w:rsidP="000D7FF0">
            <w:pPr>
              <w:spacing w:after="8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5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.2 Выбор владельца специального счета</w:t>
            </w:r>
          </w:p>
        </w:tc>
      </w:tr>
      <w:tr w:rsidR="00795F84" w14:paraId="00BC067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048D31C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0E1A9F0" w14:textId="37BC4BE8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Выбор владельца специального счета: выбрать владельцем специального счета - Регионального оператора.</w:t>
            </w:r>
          </w:p>
        </w:tc>
        <w:tc>
          <w:tcPr>
            <w:tcW w:w="850" w:type="dxa"/>
            <w:shd w:val="clear" w:color="auto" w:fill="auto"/>
          </w:tcPr>
          <w:p w14:paraId="3C410E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D1E0A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A3533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400263E" w14:textId="77777777" w:rsidTr="0083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7824642B" w14:textId="6734B9DF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.3</w:t>
            </w:r>
          </w:p>
          <w:p w14:paraId="394D4295" w14:textId="608C0EE5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Выбор кредитной организации, в которой будет открыт специальный счет</w:t>
            </w:r>
          </w:p>
        </w:tc>
      </w:tr>
      <w:tr w:rsidR="00795F84" w14:paraId="444B8A5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D49A1B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CC7E689" w14:textId="0CCEED2A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выбрать кредитную организацию, в которой будет открыт специальный счет: избрать кредитной организацией, в которой будет открыт специальный счет - Северо-Западный Банк ПАО «Сбербанк России».</w:t>
            </w:r>
          </w:p>
        </w:tc>
        <w:tc>
          <w:tcPr>
            <w:tcW w:w="850" w:type="dxa"/>
            <w:shd w:val="clear" w:color="auto" w:fill="auto"/>
          </w:tcPr>
          <w:p w14:paraId="6BE3CC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2502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FCF71B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CE83D24" w14:textId="77777777" w:rsidTr="000130DF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0BAC32A6" w14:textId="77777777" w:rsidR="00A9019F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.4 </w:t>
            </w:r>
          </w:p>
          <w:p w14:paraId="06EA7DC9" w14:textId="6446D026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    </w:r>
          </w:p>
        </w:tc>
      </w:tr>
      <w:tr w:rsidR="00795F84" w14:paraId="486F5C3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8A407FB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24280D86" w14:textId="77D30BC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Выбрать лицом,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 Выбрать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- Регионального оператора.</w:t>
            </w:r>
          </w:p>
        </w:tc>
        <w:tc>
          <w:tcPr>
            <w:tcW w:w="850" w:type="dxa"/>
            <w:shd w:val="clear" w:color="auto" w:fill="auto"/>
          </w:tcPr>
          <w:p w14:paraId="2F9B8B0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D321C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6E16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1B22FA2B" w14:textId="77777777" w:rsidTr="00406FD2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224682F4" w14:textId="27EB0EDC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14:paraId="2290769C" w14:textId="2723C4ED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 разрешении собственникам помещений установку замков на общие входные двери из лифтового холла в квартирные коридоры, с обязательным согласованием технических условий с управляющей организацией</w:t>
            </w:r>
          </w:p>
        </w:tc>
      </w:tr>
      <w:tr w:rsidR="00795F84" w14:paraId="6D5BDB01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B7D4A16" w14:textId="77777777" w:rsidR="00C96E4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251EE10C" w14:textId="53B2A299" w:rsidR="00795F8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разрешить собственникам помещений установку замков на общие входные двери из лифтового холла в квартирные коридоры с установкой автоматического разблокирования дверей в случае чрезвычайной ситуации (пожара): при согласовании данного вопроса всеми собственниками на этаже между собой, с обязательным согласованием технических условий с управляющей организацией, с передачей комплекта ключей в управляющую организацию.</w:t>
            </w:r>
          </w:p>
        </w:tc>
        <w:tc>
          <w:tcPr>
            <w:tcW w:w="850" w:type="dxa"/>
            <w:shd w:val="clear" w:color="auto" w:fill="auto"/>
          </w:tcPr>
          <w:p w14:paraId="2CAC486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615B7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00020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29A6713D" w14:textId="77777777">
        <w:trPr>
          <w:trHeight w:val="600"/>
        </w:trPr>
        <w:tc>
          <w:tcPr>
            <w:tcW w:w="10632" w:type="dxa"/>
            <w:gridSpan w:val="4"/>
            <w:shd w:val="clear" w:color="auto" w:fill="auto"/>
          </w:tcPr>
          <w:p w14:paraId="50020392" w14:textId="11C6F530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784FD4DF" w14:textId="0B6F901E" w:rsidR="00795F84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предоставлении в пользование общего имущества многоквартирного дома провайдерам (операторам связи). Утверждение размера платы за предоставлени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е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 пользование общего имущества многоквартирного дома провайдерам (операторам связи).</w:t>
            </w:r>
          </w:p>
        </w:tc>
      </w:tr>
      <w:tr w:rsidR="00795F84" w14:paraId="17AE337C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7152FF4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81964D9" w14:textId="5BCB802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-Принять решение о предоставлении в пользование обще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имуществ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следующим операторам связи: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на возмездной основе.</w:t>
            </w:r>
          </w:p>
          <w:p w14:paraId="213EA915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-Определить целевое назначение предоставленного общего имущества операторам связи:</w:t>
            </w:r>
          </w:p>
          <w:p w14:paraId="7BE952B5" w14:textId="050068C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интернета и радио.</w:t>
            </w:r>
          </w:p>
          <w:p w14:paraId="4116DFEB" w14:textId="1AC5E781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телевидения.</w:t>
            </w:r>
          </w:p>
          <w:p w14:paraId="797E91C1" w14:textId="18C2ECBD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0D7FF0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целевое назначение – для размещения оборудования сетей интернета.</w:t>
            </w:r>
          </w:p>
          <w:p w14:paraId="07AAA41C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Запретить использование операторами связи, общего имущества, не по целевому назначению. </w:t>
            </w:r>
          </w:p>
          <w:p w14:paraId="3866778D" w14:textId="3304E95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твердить следующую стоимость аренды общего имущества операторам связи:</w:t>
            </w:r>
          </w:p>
          <w:p w14:paraId="4E052A99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37400946" w14:textId="6E0D48D0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4517DAE4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«Скайнет»-1500 руб.  00коп.</w:t>
            </w:r>
          </w:p>
        </w:tc>
        <w:tc>
          <w:tcPr>
            <w:tcW w:w="850" w:type="dxa"/>
            <w:shd w:val="clear" w:color="auto" w:fill="auto"/>
          </w:tcPr>
          <w:p w14:paraId="3F352A4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A4C5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2B782D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677" w14:paraId="01546182" w14:textId="77777777" w:rsidTr="00CD5604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2F59BF3E" w14:textId="74D08335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  <w:p w14:paraId="13500ECC" w14:textId="210A79E1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наделении управляющей̆ компании правом заключать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</w:tr>
      <w:tr w:rsidR="00DE7677" w14:paraId="7971CEFA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3E73C34E" w14:textId="77777777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Предложено:</w:t>
            </w:r>
          </w:p>
          <w:p w14:paraId="58765A81" w14:textId="7E4685E8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Принять решение о наделении управляющей организации правом заключать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F7ADC0F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7590A1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E4B14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7A713A92" w14:textId="77777777" w:rsidTr="000638EB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34D8C102" w14:textId="5ABEF0D4" w:rsidR="007603B6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A901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 Принятие решения о модернизации системы ПЗУ</w:t>
            </w:r>
          </w:p>
        </w:tc>
      </w:tr>
      <w:tr w:rsidR="007603B6" w14:paraId="5B9CEB46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052783BB" w14:textId="77777777" w:rsidR="007603B6" w:rsidRPr="000D7FF0" w:rsidRDefault="007603B6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CF2E4CB" w14:textId="77777777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П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ринять решение о модернизации системы ПЗУ (переговорно-замочное устройство). </w:t>
            </w:r>
          </w:p>
          <w:p w14:paraId="6BBCCA4F" w14:textId="0727B854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Утвердить сумму на модернизацию системы ПЗУ в размере </w:t>
            </w:r>
            <w:r w:rsidR="007F1E1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173 165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руб. 50 коп.</w:t>
            </w:r>
          </w:p>
          <w:p w14:paraId="3A0D41E0" w14:textId="44D80466" w:rsidR="007603B6" w:rsidRPr="000D7FF0" w:rsidRDefault="005B1F4C" w:rsidP="005E1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Утвердить разовый целевой сбор на модернизацию системы ПЗУ в размере </w:t>
            </w:r>
            <w:r w:rsidR="007F1E1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08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руб. </w:t>
            </w:r>
            <w:r w:rsidR="007F1E1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05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коп. с одного квадратного метра жилого помещения.</w:t>
            </w:r>
          </w:p>
        </w:tc>
        <w:tc>
          <w:tcPr>
            <w:tcW w:w="850" w:type="dxa"/>
            <w:shd w:val="clear" w:color="auto" w:fill="auto"/>
          </w:tcPr>
          <w:p w14:paraId="29A50D9C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07EE57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4F6330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AE77575" w14:textId="77777777">
        <w:trPr>
          <w:trHeight w:val="29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9ED6C" w14:textId="26A3999F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7603B6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7F1E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5F1605C0" w14:textId="093D0B79" w:rsidR="00795F84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помывке остекления балконов. Утверждение размера платы за выполнение работ по помывке остекления балконов многоквартирного дома</w:t>
            </w:r>
            <w:r w:rsidR="00795F8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</w:tc>
      </w:tr>
      <w:tr w:rsidR="00795F84" w14:paraId="04E48FE1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1FA1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7355167" w14:textId="5F40755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Принять решение о ежегодной помывке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остекления балконов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  <w:p w14:paraId="7380A399" w14:textId="236575C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ежемесячную плату за помывку остекления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балконов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в размере </w:t>
            </w:r>
            <w:r w:rsidR="00B45B36">
              <w:rPr>
                <w:rFonts w:ascii="Times New Roman" w:hAnsi="Times New Roman" w:cs="Times New Roman"/>
                <w:bCs/>
                <w:sz w:val="19"/>
                <w:szCs w:val="19"/>
              </w:rPr>
              <w:t>02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7F1E15">
              <w:rPr>
                <w:rFonts w:ascii="Times New Roman" w:hAnsi="Times New Roman" w:cs="Times New Roman"/>
                <w:bCs/>
                <w:sz w:val="19"/>
                <w:szCs w:val="19"/>
              </w:rPr>
              <w:t>20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113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361F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3384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29797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E649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6659A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2E040A6F" w14:textId="77777777" w:rsidTr="005B1F4C">
        <w:trPr>
          <w:trHeight w:val="42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429CB" w14:textId="402C0CE3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</w:t>
            </w:r>
            <w:r w:rsidR="007F1E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75ADF7B0" w14:textId="7D190AE7" w:rsidR="007603B6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Принятие решения о модернизации общедомовой системы видеонаблюдения</w:t>
            </w:r>
          </w:p>
        </w:tc>
      </w:tr>
      <w:tr w:rsidR="007F1E15" w14:paraId="597B578C" w14:textId="77777777" w:rsidTr="007F1E15">
        <w:trPr>
          <w:trHeight w:val="23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A8EF5" w14:textId="73F40E67" w:rsidR="007F1E15" w:rsidRPr="007F1E15" w:rsidRDefault="007F1E15" w:rsidP="007F1E1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 принять одно из следующих решений: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</w:tc>
      </w:tr>
      <w:tr w:rsidR="007F1E15" w14:paraId="563C894F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E827F" w14:textId="4B12D4D5" w:rsidR="007F1E15" w:rsidRPr="000D7FF0" w:rsidRDefault="007F1E15" w:rsidP="007F1E1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11.1.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Принять решение о модернизации общедомовой системы видеонаблюдения. </w:t>
            </w:r>
          </w:p>
          <w:p w14:paraId="5CF1001A" w14:textId="6B25E8AC" w:rsidR="007F1E15" w:rsidRPr="000D7FF0" w:rsidRDefault="007F1E15" w:rsidP="007F1E1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стоимость работ по модернизации общедомовой системы видеонаблюдения в размере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515 822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81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</w:t>
            </w:r>
          </w:p>
          <w:p w14:paraId="3EEB74D7" w14:textId="5B5A87C5" w:rsidR="007F1E15" w:rsidRPr="000D7FF0" w:rsidRDefault="007F1E15" w:rsidP="007F1E1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разовый целевой сбор на модернизацию общедомовой системы видеонаблюдения в размере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E41B5" w14:textId="77777777" w:rsidR="007F1E15" w:rsidRDefault="007F1E15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BA247" w14:textId="77777777" w:rsidR="007F1E15" w:rsidRDefault="007F1E15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D82B6" w14:textId="77777777" w:rsidR="007F1E15" w:rsidRDefault="007F1E15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E15" w14:paraId="166DEBE0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BD17D" w14:textId="5CCA8DAB" w:rsidR="007F1E15" w:rsidRPr="000D7FF0" w:rsidRDefault="007F1E15" w:rsidP="007F1E1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11.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.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Принять решение о модернизации общедомовой системы видеонаблюдения. </w:t>
            </w:r>
          </w:p>
          <w:p w14:paraId="78807EE0" w14:textId="35EE1E93" w:rsidR="007F1E15" w:rsidRPr="000D7FF0" w:rsidRDefault="007F1E15" w:rsidP="007F1E1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стоимость работ по модернизации общедомовой системы видеонаблюдения в размере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1 895 474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</w:t>
            </w:r>
          </w:p>
          <w:p w14:paraId="7E7400D7" w14:textId="2688CC68" w:rsidR="007F1E15" w:rsidRPr="000D7FF0" w:rsidRDefault="007F1E15" w:rsidP="007F1E15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разовый целевой сбор на модернизацию общедомовой системы видеонаблюдения в размере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83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1261A" w14:textId="77777777" w:rsidR="007F1E15" w:rsidRDefault="007F1E15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F7FCD" w14:textId="77777777" w:rsidR="007F1E15" w:rsidRDefault="007F1E15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69279" w14:textId="77777777" w:rsidR="007F1E15" w:rsidRDefault="007F1E15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332C38EB" w14:textId="77777777" w:rsidTr="00BF6F9D">
        <w:trPr>
          <w:trHeight w:val="94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E64AB" w14:textId="2102A3EB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</w:t>
            </w:r>
            <w:r w:rsidR="007F1E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4769714C" w14:textId="34841D8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      </w:r>
          </w:p>
        </w:tc>
      </w:tr>
      <w:tr w:rsidR="005B1F4C" w14:paraId="5440CF53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05F89" w14:textId="77777777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3BA2D5C" w14:textId="6A65DB63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Принять решение о монтаже ковровых покрытий на входных группах многоквартирного дома и утвердить ежемесячную плату на обслуживание ковровых покрытий на входных группах многоквартирного дома размере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7F1E15">
              <w:rPr>
                <w:rFonts w:ascii="Times New Roman" w:hAnsi="Times New Roman" w:cs="Times New Roman"/>
                <w:bCs/>
                <w:sz w:val="19"/>
                <w:szCs w:val="19"/>
              </w:rPr>
              <w:t>74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>дратного метра жилого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B1954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7B5D5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923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077D3BE1" w14:textId="77777777" w:rsidTr="005B1F4C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ABD41" w14:textId="37C1529D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</w:t>
            </w:r>
            <w:r w:rsidR="007F1E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490CB4B4" w14:textId="6518C1A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установке ограждений газонов согласно схеме. Утверждение размера платы за выполнение работ по установке ограждений газонов</w:t>
            </w:r>
          </w:p>
        </w:tc>
      </w:tr>
      <w:tr w:rsidR="005B1F4C" w14:paraId="4D11D9F6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58CFC" w14:textId="77777777" w:rsidR="00343560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EB59ED3" w14:textId="12C79E0B" w:rsidR="005B1F4C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Принять решение об установке ограждений газона многоквартирного дома согласно схеме (Приложение №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стоимость работ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по установке ограждений газона в размере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454 500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руб. 00 коп. Утвердить разовый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целевой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сбор на установку ограждений газона в размере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19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93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E69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CB7A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6F000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0D1281E8" w14:textId="77777777">
        <w:trPr>
          <w:trHeight w:val="3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BB1DF" w14:textId="113CD303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Вопрос № 1</w:t>
            </w:r>
            <w:r w:rsidR="003560B9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 xml:space="preserve">. </w:t>
            </w:r>
          </w:p>
          <w:p w14:paraId="3D29F115" w14:textId="0ED26B65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Принятие решения о согласовании установленных бетонных полусфер, согласно Приложению № 4. Наделить Совет многоквартирного дома полномочиями на принятие решений в отношении смонтированных полусфер.</w:t>
            </w:r>
          </w:p>
        </w:tc>
      </w:tr>
      <w:tr w:rsidR="00795F84" w14:paraId="27ED464B" w14:textId="77777777" w:rsidTr="004D2DAE">
        <w:trPr>
          <w:trHeight w:val="2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C235A" w14:textId="77777777" w:rsidR="00343560" w:rsidRPr="000D7FF0" w:rsidRDefault="00343560" w:rsidP="00795F8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Предложено:</w:t>
            </w:r>
          </w:p>
          <w:p w14:paraId="1A0E5B81" w14:textId="52F5BE2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Принять решение о согласовании установленных бетонных полусфер, согласно схеме (Приложение № 4). Наделить Совет многоквартирного дома полномочиями на принятие решений в отношении смонтированных полусфер.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91C83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78D5B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6A5A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22C7D18" w14:textId="77777777">
        <w:trPr>
          <w:trHeight w:val="2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01027" w14:textId="3FF946A4" w:rsidR="000D7FF0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</w:t>
            </w:r>
            <w:r w:rsidR="003560B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54AE6A2F" w14:textId="59CB0AF4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Принятие решения о замене установленных распределителей тепла в жилых помещениях </w:t>
            </w:r>
            <w:proofErr w:type="gram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 распределители</w:t>
            </w:r>
            <w:proofErr w:type="gram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 системой дистанционного сбора показаний</w:t>
            </w:r>
          </w:p>
        </w:tc>
      </w:tr>
      <w:tr w:rsidR="00795F84" w14:paraId="4F547005" w14:textId="77777777" w:rsidTr="004D2DAE">
        <w:trPr>
          <w:trHeight w:val="27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522B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0806CC7" w14:textId="40E0A935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Принять решение о замене установленных распределителей тепла в жилых помещениях на распределителей тепла с системой дистанционного сбора показаний тепловой энергии.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сумму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распределителей тепла с системой дистанционного сбора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показаний тепловой энергии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1 999 662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00 коп. Утвердить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разовый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целевой сбор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распределителей тепла с системой дистанционного сбора показаний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9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92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помещения. Утвердить ежемесячную плату за обслуживание системы дистанционного сбора показаний тепловой энергии в размере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 руб. </w:t>
            </w:r>
            <w:r w:rsidR="003560B9">
              <w:rPr>
                <w:rFonts w:ascii="Times New Roman" w:hAnsi="Times New Roman" w:cs="Times New Roman"/>
                <w:bCs/>
                <w:sz w:val="19"/>
                <w:szCs w:val="19"/>
              </w:rPr>
              <w:t>84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помещения. </w:t>
            </w:r>
          </w:p>
          <w:p w14:paraId="49D9D1F4" w14:textId="6CB31156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Определить периодичность проведения корректировки размера платы за коммунальную услугу по отоплению (с использованием распределителей тепла) – ежемесячно в отопительный период и 1 месяц по его окончанию, согласно требованиям Постановления Правительства РФ от 06.05.2011 № 354 ст.42(1).</w:t>
            </w:r>
          </w:p>
          <w:p w14:paraId="4458584E" w14:textId="034EDA5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Утвердить способ определения схемы распределения:</w:t>
            </w:r>
          </w:p>
          <w:p w14:paraId="0C4079F0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Определить схему распределения объема коммунальной услуги по отоплению на места общего пользования и помещения в собственности в следующей пропорции:</w:t>
            </w:r>
          </w:p>
          <w:p w14:paraId="2092983F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места общего пользования (подъезд, подвал, чердак, подсобные помещения) – 30 %</w:t>
            </w:r>
          </w:p>
          <w:p w14:paraId="32E77B3C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отдельные жилые и нежилые помещения в собственности – 70 %</w:t>
            </w:r>
          </w:p>
          <w:p w14:paraId="3FC7CA66" w14:textId="756F782C" w:rsidR="00795F84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(определяется исходя из технической документации многоквартирного дома)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8C3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CCA3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57EF5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F79" w14:paraId="75F06F21" w14:textId="77777777" w:rsidTr="00E83546">
        <w:trPr>
          <w:trHeight w:val="6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CF8CE" w14:textId="0E8FF1A8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3560B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71918035" w14:textId="5AC50927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определении границ земельного участка</w:t>
            </w:r>
          </w:p>
        </w:tc>
      </w:tr>
      <w:tr w:rsidR="009A27C2" w14:paraId="001C1CFF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14EA7" w14:textId="77777777" w:rsidR="00D81F79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1B7206D" w14:textId="1944EF36" w:rsidR="009A27C2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Принять решение об определении границ земельного участка под многоквартирным домом, согласно схеме (Приложение № </w:t>
            </w:r>
            <w:r w:rsidR="003560B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). Наделить УК и/или СМКД правом на представление интересов собственников по вопросу определения границ (межевания) земельного участка под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3BF40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E94B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EC36E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5D5413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96F1CF7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D8C241" w14:textId="77777777" w:rsidR="000F6D2B" w:rsidRDefault="000F6D2B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2"/>
        <w:gridCol w:w="3403"/>
        <w:gridCol w:w="3967"/>
      </w:tblGrid>
      <w:tr w:rsidR="008F70D2" w14:paraId="53D82FC2" w14:textId="77777777"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6B71530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483AB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BF790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01C50AE2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F4315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D8BAC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71E4067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3F1C450" w14:textId="77777777"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D187E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заполнения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16CA5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CBBD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</w:tr>
    </w:tbl>
    <w:p w14:paraId="7D0502CE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8F70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FAF6" w14:textId="77777777" w:rsidR="00A72BB3" w:rsidRDefault="00A72BB3">
      <w:pPr>
        <w:spacing w:after="0" w:line="240" w:lineRule="auto"/>
      </w:pPr>
      <w:r>
        <w:separator/>
      </w:r>
    </w:p>
  </w:endnote>
  <w:endnote w:type="continuationSeparator" w:id="0">
    <w:p w14:paraId="535F732D" w14:textId="77777777" w:rsidR="00A72BB3" w:rsidRDefault="00A7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A5F2" w14:textId="77777777" w:rsidR="00A72BB3" w:rsidRDefault="00A72BB3">
      <w:pPr>
        <w:spacing w:after="0" w:line="240" w:lineRule="auto"/>
      </w:pPr>
      <w:r>
        <w:separator/>
      </w:r>
    </w:p>
  </w:footnote>
  <w:footnote w:type="continuationSeparator" w:id="0">
    <w:p w14:paraId="72A4F2DE" w14:textId="77777777" w:rsidR="00A72BB3" w:rsidRDefault="00A7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72"/>
    <w:multiLevelType w:val="hybridMultilevel"/>
    <w:tmpl w:val="8312EACE"/>
    <w:lvl w:ilvl="0" w:tplc="6330A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E388A">
      <w:start w:val="1"/>
      <w:numFmt w:val="lowerLetter"/>
      <w:lvlText w:val="%2."/>
      <w:lvlJc w:val="left"/>
      <w:pPr>
        <w:ind w:left="1440" w:hanging="360"/>
      </w:pPr>
    </w:lvl>
    <w:lvl w:ilvl="2" w:tplc="5262F48A">
      <w:start w:val="1"/>
      <w:numFmt w:val="lowerRoman"/>
      <w:lvlText w:val="%3."/>
      <w:lvlJc w:val="right"/>
      <w:pPr>
        <w:ind w:left="2160" w:hanging="180"/>
      </w:pPr>
    </w:lvl>
    <w:lvl w:ilvl="3" w:tplc="E78EC690">
      <w:start w:val="1"/>
      <w:numFmt w:val="decimal"/>
      <w:lvlText w:val="%4."/>
      <w:lvlJc w:val="left"/>
      <w:pPr>
        <w:ind w:left="2880" w:hanging="360"/>
      </w:pPr>
    </w:lvl>
    <w:lvl w:ilvl="4" w:tplc="3F424B54">
      <w:start w:val="1"/>
      <w:numFmt w:val="lowerLetter"/>
      <w:lvlText w:val="%5."/>
      <w:lvlJc w:val="left"/>
      <w:pPr>
        <w:ind w:left="3600" w:hanging="360"/>
      </w:pPr>
    </w:lvl>
    <w:lvl w:ilvl="5" w:tplc="3F46E3C0">
      <w:start w:val="1"/>
      <w:numFmt w:val="lowerRoman"/>
      <w:lvlText w:val="%6."/>
      <w:lvlJc w:val="right"/>
      <w:pPr>
        <w:ind w:left="4320" w:hanging="180"/>
      </w:pPr>
    </w:lvl>
    <w:lvl w:ilvl="6" w:tplc="005E77B8">
      <w:start w:val="1"/>
      <w:numFmt w:val="decimal"/>
      <w:lvlText w:val="%7."/>
      <w:lvlJc w:val="left"/>
      <w:pPr>
        <w:ind w:left="5040" w:hanging="360"/>
      </w:pPr>
    </w:lvl>
    <w:lvl w:ilvl="7" w:tplc="4D4A949C">
      <w:start w:val="1"/>
      <w:numFmt w:val="lowerLetter"/>
      <w:lvlText w:val="%8."/>
      <w:lvlJc w:val="left"/>
      <w:pPr>
        <w:ind w:left="5760" w:hanging="360"/>
      </w:pPr>
    </w:lvl>
    <w:lvl w:ilvl="8" w:tplc="C4BCE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E7F10"/>
    <w:multiLevelType w:val="hybridMultilevel"/>
    <w:tmpl w:val="A726C84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624579000">
    <w:abstractNumId w:val="0"/>
  </w:num>
  <w:num w:numId="2" w16cid:durableId="48621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2"/>
    <w:rsid w:val="000815B7"/>
    <w:rsid w:val="000D7FF0"/>
    <w:rsid w:val="000E1237"/>
    <w:rsid w:val="000F6D2B"/>
    <w:rsid w:val="0016568A"/>
    <w:rsid w:val="002E09C7"/>
    <w:rsid w:val="0030005D"/>
    <w:rsid w:val="00343560"/>
    <w:rsid w:val="003560B9"/>
    <w:rsid w:val="003E3B98"/>
    <w:rsid w:val="00434FEE"/>
    <w:rsid w:val="004719DF"/>
    <w:rsid w:val="004D2DAE"/>
    <w:rsid w:val="005375DB"/>
    <w:rsid w:val="00553536"/>
    <w:rsid w:val="005B1F4C"/>
    <w:rsid w:val="005E1D5D"/>
    <w:rsid w:val="005E7A62"/>
    <w:rsid w:val="006851B7"/>
    <w:rsid w:val="006A1673"/>
    <w:rsid w:val="006E32A8"/>
    <w:rsid w:val="00705AC4"/>
    <w:rsid w:val="00731597"/>
    <w:rsid w:val="007603B6"/>
    <w:rsid w:val="007877E5"/>
    <w:rsid w:val="00795F84"/>
    <w:rsid w:val="007A1B1F"/>
    <w:rsid w:val="007F1E15"/>
    <w:rsid w:val="008369EA"/>
    <w:rsid w:val="008730F0"/>
    <w:rsid w:val="008B2BBF"/>
    <w:rsid w:val="008F70D2"/>
    <w:rsid w:val="00911F89"/>
    <w:rsid w:val="00916DFD"/>
    <w:rsid w:val="009A27C2"/>
    <w:rsid w:val="009A5E6B"/>
    <w:rsid w:val="009B2FF8"/>
    <w:rsid w:val="009E2F00"/>
    <w:rsid w:val="00A05FA8"/>
    <w:rsid w:val="00A35B73"/>
    <w:rsid w:val="00A51F28"/>
    <w:rsid w:val="00A72BB3"/>
    <w:rsid w:val="00A9019F"/>
    <w:rsid w:val="00B45B36"/>
    <w:rsid w:val="00B4621E"/>
    <w:rsid w:val="00B92F71"/>
    <w:rsid w:val="00B95876"/>
    <w:rsid w:val="00BB6A10"/>
    <w:rsid w:val="00C70EE1"/>
    <w:rsid w:val="00C833D2"/>
    <w:rsid w:val="00C96494"/>
    <w:rsid w:val="00C96E44"/>
    <w:rsid w:val="00D357BE"/>
    <w:rsid w:val="00D746B6"/>
    <w:rsid w:val="00D81F79"/>
    <w:rsid w:val="00DD47C6"/>
    <w:rsid w:val="00DE7677"/>
    <w:rsid w:val="00E40D91"/>
    <w:rsid w:val="00F7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DEB8"/>
  <w15:docId w15:val="{0F0B414A-C9BE-4884-8E19-8F5798C6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B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Shepel</dc:creator>
  <cp:keywords/>
  <dc:description/>
  <cp:lastModifiedBy>admin</cp:lastModifiedBy>
  <cp:revision>2</cp:revision>
  <cp:lastPrinted>2023-05-10T14:57:00Z</cp:lastPrinted>
  <dcterms:created xsi:type="dcterms:W3CDTF">2023-05-11T07:20:00Z</dcterms:created>
  <dcterms:modified xsi:type="dcterms:W3CDTF">2023-05-11T07:20:00Z</dcterms:modified>
</cp:coreProperties>
</file>