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224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 СОБСТВЕННИКА</w:t>
      </w:r>
    </w:p>
    <w:p w14:paraId="774B90A2" w14:textId="5A170B1E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</w:t>
      </w:r>
      <w:r w:rsidR="002E09C7">
        <w:rPr>
          <w:rFonts w:ascii="Times New Roman" w:hAnsi="Times New Roman" w:cs="Times New Roman"/>
          <w:b/>
          <w:sz w:val="18"/>
          <w:szCs w:val="18"/>
        </w:rPr>
        <w:t>ул. Графская, д. 9</w:t>
      </w:r>
      <w:r>
        <w:rPr>
          <w:rFonts w:ascii="Times New Roman" w:hAnsi="Times New Roman" w:cs="Times New Roman"/>
          <w:b/>
          <w:sz w:val="18"/>
          <w:szCs w:val="18"/>
        </w:rPr>
        <w:t xml:space="preserve"> проводимом в форме очно-заочного голосования в период 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>10 мая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по 03 июля 2023 г</w:t>
      </w:r>
      <w:r w:rsidR="002E09C7">
        <w:rPr>
          <w:rFonts w:ascii="Times New Roman" w:hAnsi="Times New Roman" w:cs="Times New Roman"/>
          <w:b/>
          <w:sz w:val="18"/>
          <w:szCs w:val="18"/>
        </w:rPr>
        <w:t>ода</w:t>
      </w:r>
    </w:p>
    <w:p w14:paraId="28F883B9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F70D2" w14:paraId="1CF2B474" w14:textId="77777777">
        <w:tc>
          <w:tcPr>
            <w:tcW w:w="5098" w:type="dxa"/>
            <w:shd w:val="clear" w:color="auto" w:fill="auto"/>
          </w:tcPr>
          <w:p w14:paraId="60E2273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метка_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помещения (кв./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14:paraId="5F06A4F2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голосов (1 голос = 1 кв. м.)</w:t>
            </w:r>
            <w:bookmarkEnd w:id="0"/>
          </w:p>
        </w:tc>
      </w:tr>
      <w:tr w:rsidR="008F70D2" w14:paraId="0697C3AC" w14:textId="77777777">
        <w:trPr>
          <w:trHeight w:val="300"/>
        </w:trPr>
        <w:tc>
          <w:tcPr>
            <w:tcW w:w="5098" w:type="dxa"/>
            <w:shd w:val="clear" w:color="auto" w:fill="auto"/>
          </w:tcPr>
          <w:p w14:paraId="26018622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shd w:val="clear" w:color="auto" w:fill="auto"/>
          </w:tcPr>
          <w:p w14:paraId="23837E7A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523A94F" w14:textId="77777777">
        <w:tc>
          <w:tcPr>
            <w:tcW w:w="10196" w:type="dxa"/>
            <w:gridSpan w:val="2"/>
            <w:shd w:val="clear" w:color="auto" w:fill="auto"/>
          </w:tcPr>
          <w:p w14:paraId="073A5D8D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 И. О. собственника / полное наименование юридического лица и ОГРН</w:t>
            </w:r>
          </w:p>
        </w:tc>
      </w:tr>
      <w:tr w:rsidR="008F70D2" w14:paraId="7667A277" w14:textId="77777777">
        <w:trPr>
          <w:trHeight w:val="279"/>
        </w:trPr>
        <w:tc>
          <w:tcPr>
            <w:tcW w:w="10196" w:type="dxa"/>
            <w:gridSpan w:val="2"/>
            <w:shd w:val="clear" w:color="auto" w:fill="auto"/>
          </w:tcPr>
          <w:p w14:paraId="242339A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21D791A" w14:textId="77777777">
        <w:tc>
          <w:tcPr>
            <w:tcW w:w="10196" w:type="dxa"/>
            <w:gridSpan w:val="2"/>
            <w:shd w:val="clear" w:color="auto" w:fill="auto"/>
          </w:tcPr>
          <w:p w14:paraId="00D0B78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F70D2" w14:paraId="0244AC07" w14:textId="77777777">
        <w:trPr>
          <w:trHeight w:val="317"/>
        </w:trPr>
        <w:tc>
          <w:tcPr>
            <w:tcW w:w="10196" w:type="dxa"/>
            <w:gridSpan w:val="2"/>
            <w:shd w:val="clear" w:color="auto" w:fill="auto"/>
          </w:tcPr>
          <w:p w14:paraId="1FBBCA18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70D2" w14:paraId="45B03D4E" w14:textId="77777777">
        <w:tc>
          <w:tcPr>
            <w:tcW w:w="10196" w:type="dxa"/>
            <w:gridSpan w:val="2"/>
            <w:shd w:val="clear" w:color="auto" w:fill="auto"/>
          </w:tcPr>
          <w:p w14:paraId="1F882997" w14:textId="77777777" w:rsidR="008F70D2" w:rsidRDefault="00E40D91">
            <w:pPr>
              <w:spacing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документе на право собственности (свидетельство о гос. регистрации, акт приема-передачи, номер записи в ЕГРН / номер, дата выдачи):</w:t>
            </w:r>
          </w:p>
        </w:tc>
      </w:tr>
      <w:tr w:rsidR="008F70D2" w14:paraId="6EF6B61D" w14:textId="777777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14:paraId="152CB3B4" w14:textId="77777777" w:rsidR="008F70D2" w:rsidRDefault="008F70D2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B55972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3514E7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Уважаемый собственник!</w:t>
      </w:r>
    </w:p>
    <w:p w14:paraId="486F9505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каждому вопросу, Вы должны выбрать только ОДИН из вариантов ответа - ЗА/ПРОТИВ/ВОЗДЕРЖАЛСЯ.</w:t>
      </w:r>
    </w:p>
    <w:p w14:paraId="7BB4B602" w14:textId="31A210BD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ДАТА ЗАПОЛНЕНИЯ решения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10</w:t>
      </w:r>
      <w:proofErr w:type="gramEnd"/>
      <w:r w:rsidR="002E09C7" w:rsidRPr="002E09C7">
        <w:rPr>
          <w:rFonts w:ascii="Times New Roman" w:hAnsi="Times New Roman" w:cs="Times New Roman"/>
          <w:b/>
          <w:sz w:val="18"/>
          <w:szCs w:val="18"/>
        </w:rPr>
        <w:t xml:space="preserve"> мая 2023 г. по 03 июля 2023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14:paraId="5EB758B8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Передать заполненное решение вы можете:</w:t>
      </w:r>
    </w:p>
    <w:p w14:paraId="78E9C96E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д.14 корпус 3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-  ящик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для голосования, расположенный в офисе управляющей компании.</w:t>
      </w:r>
    </w:p>
    <w:p w14:paraId="3BE1770C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  </w:t>
      </w:r>
    </w:p>
    <w:p w14:paraId="53A0EB63" w14:textId="77777777" w:rsidR="002E09C7" w:rsidRPr="002E09C7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 xml:space="preserve">Ленинградская область, Всеволожский район, г. Мурино, улица Графская, д. 9 – ящик с бланками для голосования и ящик для заполненных бланков голосования, расположенные на первом этаже в лифтовом </w:t>
      </w:r>
      <w:proofErr w:type="gramStart"/>
      <w:r w:rsidRPr="002E09C7">
        <w:rPr>
          <w:rFonts w:ascii="Times New Roman" w:hAnsi="Times New Roman" w:cs="Times New Roman"/>
          <w:sz w:val="18"/>
          <w:szCs w:val="18"/>
        </w:rPr>
        <w:t>холле  парадных</w:t>
      </w:r>
      <w:proofErr w:type="gramEnd"/>
      <w:r w:rsidRPr="002E09C7">
        <w:rPr>
          <w:rFonts w:ascii="Times New Roman" w:hAnsi="Times New Roman" w:cs="Times New Roman"/>
          <w:sz w:val="18"/>
          <w:szCs w:val="18"/>
        </w:rPr>
        <w:t xml:space="preserve"> многоквартирного дома</w:t>
      </w:r>
    </w:p>
    <w:p w14:paraId="3AD37D8F" w14:textId="69D5152C" w:rsidR="008F70D2" w:rsidRDefault="002E09C7" w:rsidP="002E09C7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09C7">
        <w:rPr>
          <w:rFonts w:ascii="Times New Roman" w:hAnsi="Times New Roman" w:cs="Times New Roman"/>
          <w:sz w:val="18"/>
          <w:szCs w:val="18"/>
        </w:rPr>
        <w:t>Представителям ООО «</w:t>
      </w:r>
      <w:proofErr w:type="spellStart"/>
      <w:r w:rsidRPr="002E09C7">
        <w:rPr>
          <w:rFonts w:ascii="Times New Roman" w:hAnsi="Times New Roman" w:cs="Times New Roman"/>
          <w:sz w:val="18"/>
          <w:szCs w:val="18"/>
        </w:rPr>
        <w:t>КоммуналСерви</w:t>
      </w:r>
      <w:r>
        <w:rPr>
          <w:rFonts w:ascii="Times New Roman" w:hAnsi="Times New Roman" w:cs="Times New Roman"/>
          <w:sz w:val="18"/>
          <w:szCs w:val="18"/>
        </w:rPr>
        <w:t>с</w:t>
      </w:r>
      <w:proofErr w:type="spellEnd"/>
      <w:r w:rsidRPr="002E09C7">
        <w:rPr>
          <w:rFonts w:ascii="Times New Roman" w:hAnsi="Times New Roman" w:cs="Times New Roman"/>
          <w:sz w:val="18"/>
          <w:szCs w:val="18"/>
        </w:rPr>
        <w:t>-Петровский», осуществляющим передачу бланков голосования собственникам помещений</w:t>
      </w:r>
      <w:r w:rsidR="00E40D91">
        <w:rPr>
          <w:rFonts w:ascii="Times New Roman" w:hAnsi="Times New Roman" w:cs="Times New Roman"/>
          <w:sz w:val="18"/>
          <w:szCs w:val="18"/>
        </w:rPr>
        <w:t>.</w:t>
      </w:r>
    </w:p>
    <w:p w14:paraId="5E84B44F" w14:textId="77777777" w:rsidR="008F70D2" w:rsidRDefault="00E40D91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850"/>
        <w:gridCol w:w="851"/>
        <w:gridCol w:w="992"/>
      </w:tblGrid>
      <w:tr w:rsidR="008F70D2" w:rsidRPr="00434FEE" w14:paraId="0E1A409E" w14:textId="77777777" w:rsidTr="004D2DAE">
        <w:trPr>
          <w:tblHeader/>
        </w:trPr>
        <w:tc>
          <w:tcPr>
            <w:tcW w:w="7939" w:type="dxa"/>
            <w:shd w:val="clear" w:color="auto" w:fill="auto"/>
            <w:vAlign w:val="center"/>
          </w:tcPr>
          <w:p w14:paraId="240620FA" w14:textId="77777777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Вопросы для голосования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BEE57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33914" w14:textId="77777777" w:rsidR="008F70D2" w:rsidRPr="00434FEE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26FFA" w14:textId="188A9B73" w:rsidR="00434FEE" w:rsidRDefault="00731597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оздер</w:t>
            </w:r>
            <w:r w:rsidR="00434FEE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  <w:proofErr w:type="spellEnd"/>
          </w:p>
          <w:p w14:paraId="539173F4" w14:textId="57EE980B" w:rsidR="008F70D2" w:rsidRPr="00434FEE" w:rsidRDefault="00434FEE" w:rsidP="00434FE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40D91" w:rsidRPr="00434FEE">
              <w:rPr>
                <w:rFonts w:ascii="Times New Roman" w:hAnsi="Times New Roman" w:cs="Times New Roman"/>
                <w:b/>
                <w:sz w:val="18"/>
                <w:szCs w:val="18"/>
              </w:rPr>
              <w:t>лся</w:t>
            </w:r>
            <w:proofErr w:type="spellEnd"/>
          </w:p>
        </w:tc>
      </w:tr>
      <w:tr w:rsidR="008F70D2" w14:paraId="39F093F6" w14:textId="77777777">
        <w:trPr>
          <w:trHeight w:val="381"/>
        </w:trPr>
        <w:tc>
          <w:tcPr>
            <w:tcW w:w="10632" w:type="dxa"/>
            <w:gridSpan w:val="4"/>
            <w:shd w:val="clear" w:color="auto" w:fill="auto"/>
          </w:tcPr>
          <w:p w14:paraId="202DB33C" w14:textId="5FD339AC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  <w:p w14:paraId="1441C35D" w14:textId="5260D7BA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Избрание председателя </w:t>
            </w:r>
            <w:proofErr w:type="gram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  секретаря</w:t>
            </w:r>
            <w:proofErr w:type="gram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Общего собрания собственников.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6851B7" w14:paraId="08331538" w14:textId="77777777" w:rsidTr="006851B7">
        <w:trPr>
          <w:trHeight w:val="1002"/>
        </w:trPr>
        <w:tc>
          <w:tcPr>
            <w:tcW w:w="7939" w:type="dxa"/>
            <w:vMerge w:val="restart"/>
            <w:shd w:val="clear" w:color="auto" w:fill="auto"/>
          </w:tcPr>
          <w:p w14:paraId="5D6921A7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253CE2FB" w14:textId="638F2A1F" w:rsidR="006851B7" w:rsidRPr="000D7FF0" w:rsidRDefault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председателем Общего собрания собственников: </w:t>
            </w:r>
          </w:p>
          <w:p w14:paraId="7E1C8D32" w14:textId="25EC3C8E" w:rsidR="006851B7" w:rsidRPr="000D7FF0" w:rsidRDefault="006851B7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Трофимова Анатолия </w:t>
            </w:r>
            <w:proofErr w:type="gram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Владимировича,  собственника</w:t>
            </w:r>
            <w:proofErr w:type="gram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квартиры № 35</w:t>
            </w:r>
          </w:p>
          <w:p w14:paraId="72DBD72B" w14:textId="77777777" w:rsidR="006851B7" w:rsidRPr="000D7FF0" w:rsidRDefault="006851B7" w:rsidP="006851B7">
            <w:pPr>
              <w:pBdr>
                <w:bottom w:val="single" w:sz="12" w:space="1" w:color="auto"/>
              </w:pBd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3F135B" w14:textId="77777777" w:rsidR="006851B7" w:rsidRPr="000D7FF0" w:rsidRDefault="006851B7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секретарем Общего собрания собственников:</w:t>
            </w:r>
          </w:p>
          <w:p w14:paraId="4239A3F6" w14:textId="5EF6205E" w:rsidR="006851B7" w:rsidRPr="000D7FF0" w:rsidRDefault="006851B7" w:rsidP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Демьянову Татьяну Викторовну, собственника квартиры № 28</w:t>
            </w:r>
          </w:p>
        </w:tc>
        <w:tc>
          <w:tcPr>
            <w:tcW w:w="850" w:type="dxa"/>
            <w:shd w:val="clear" w:color="auto" w:fill="auto"/>
          </w:tcPr>
          <w:p w14:paraId="3853FDF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41DDC5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EE59287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1B7" w14:paraId="75E46A44" w14:textId="77777777" w:rsidTr="006851B7">
        <w:trPr>
          <w:trHeight w:val="281"/>
        </w:trPr>
        <w:tc>
          <w:tcPr>
            <w:tcW w:w="7939" w:type="dxa"/>
            <w:vMerge/>
            <w:shd w:val="clear" w:color="auto" w:fill="auto"/>
          </w:tcPr>
          <w:p w14:paraId="58C3C844" w14:textId="77777777" w:rsidR="006851B7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9E6BC21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3CC3F9D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DB14D04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21EFBDB" w14:textId="77777777">
        <w:trPr>
          <w:trHeight w:val="270"/>
        </w:trPr>
        <w:tc>
          <w:tcPr>
            <w:tcW w:w="10632" w:type="dxa"/>
            <w:gridSpan w:val="4"/>
            <w:shd w:val="clear" w:color="auto" w:fill="auto"/>
          </w:tcPr>
          <w:p w14:paraId="2AC1C675" w14:textId="455868B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Вопрос №</w:t>
            </w:r>
            <w:r w:rsidR="00434FE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  <w:p w14:paraId="66E74A6C" w14:textId="10670E94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счетной комиссии Общего собрания собственников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633BA1BD" w14:textId="77777777" w:rsidTr="004D2DAE">
        <w:trPr>
          <w:trHeight w:val="430"/>
        </w:trPr>
        <w:tc>
          <w:tcPr>
            <w:tcW w:w="7939" w:type="dxa"/>
            <w:shd w:val="clear" w:color="auto" w:fill="auto"/>
          </w:tcPr>
          <w:p w14:paraId="09B0EC9C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1EE36A8" w14:textId="00022FF6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збрать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счетную комиссию Общего собрания собственников в составе:</w:t>
            </w:r>
          </w:p>
          <w:p w14:paraId="1FDDD865" w14:textId="179CB05F" w:rsidR="008F70D2" w:rsidRPr="000D7FF0" w:rsidRDefault="006851B7" w:rsidP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Мардановой Венеры </w:t>
            </w:r>
            <w:proofErr w:type="spellStart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Махмутовны</w:t>
            </w:r>
            <w:proofErr w:type="spellEnd"/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, собственника квартиры № 12</w:t>
            </w:r>
          </w:p>
        </w:tc>
        <w:tc>
          <w:tcPr>
            <w:tcW w:w="850" w:type="dxa"/>
            <w:shd w:val="clear" w:color="auto" w:fill="auto"/>
          </w:tcPr>
          <w:p w14:paraId="1CC350D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C0214A4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6DE8FB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DDF6A41" w14:textId="77777777">
        <w:trPr>
          <w:trHeight w:val="162"/>
        </w:trPr>
        <w:tc>
          <w:tcPr>
            <w:tcW w:w="10632" w:type="dxa"/>
            <w:gridSpan w:val="4"/>
            <w:shd w:val="clear" w:color="auto" w:fill="auto"/>
          </w:tcPr>
          <w:p w14:paraId="2911E5CA" w14:textId="5C0D321A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2EA93EEA" w14:textId="2A51B7B6" w:rsidR="008F70D2" w:rsidRPr="000D7FF0" w:rsidRDefault="002E09C7" w:rsidP="007877E5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избрании совета многоквартирного дома в соответствии со ст. 161.1 ЖК РФ.  Утверждение положения о совете многоквартирного дома</w:t>
            </w:r>
            <w:r w:rsidR="00E40D91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CA00B" w14:textId="77777777" w:rsidTr="004D2DAE">
        <w:trPr>
          <w:trHeight w:val="486"/>
        </w:trPr>
        <w:tc>
          <w:tcPr>
            <w:tcW w:w="7939" w:type="dxa"/>
            <w:shd w:val="clear" w:color="auto" w:fill="auto"/>
          </w:tcPr>
          <w:p w14:paraId="6EFC11E2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86296DA" w14:textId="7DAD504F" w:rsidR="008F70D2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Избрать совет многоквартирного дома (СМД) в соответствии со ст. 161.1 ЖК РФ. Установить срок действия полномочий СМД </w:t>
            </w:r>
            <w:r w:rsidR="00B4621E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="0073159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(три)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года. В случае если собственники не приняли решение о выборе совета многоквартирного дома по окончании срока действия полномочий СМД, </w:t>
            </w:r>
            <w:r w:rsidR="007877E5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его </w:t>
            </w:r>
            <w:r w:rsidR="00E40D91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полномочия подлежат продлению на такой же срок.</w:t>
            </w:r>
          </w:p>
          <w:p w14:paraId="5746F5E0" w14:textId="2D1ED683" w:rsidR="002E09C7" w:rsidRPr="000D7FF0" w:rsidRDefault="002E09C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Положение о Совете многоквартирного дома (Приложение № </w:t>
            </w:r>
            <w:r w:rsidR="006851B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3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853661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7F964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B43406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33D59CE6" w14:textId="77777777" w:rsidTr="002E09C7">
        <w:trPr>
          <w:trHeight w:val="647"/>
        </w:trPr>
        <w:tc>
          <w:tcPr>
            <w:tcW w:w="10632" w:type="dxa"/>
            <w:gridSpan w:val="4"/>
            <w:shd w:val="clear" w:color="auto" w:fill="auto"/>
          </w:tcPr>
          <w:p w14:paraId="77D4CC57" w14:textId="1172B941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  <w:r w:rsidR="0073159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39B019AC" w14:textId="6D77B745" w:rsidR="008F70D2" w:rsidRPr="000D7FF0" w:rsidRDefault="002E09C7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Утверждение состава совета многоквартирного дома. Утверждение полномочий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С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овета многоквартирного дома</w:t>
            </w:r>
            <w:r w:rsidR="006E32A8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8F70D2" w14:paraId="733D7C1E" w14:textId="77777777">
        <w:trPr>
          <w:trHeight w:val="474"/>
        </w:trPr>
        <w:tc>
          <w:tcPr>
            <w:tcW w:w="10632" w:type="dxa"/>
            <w:gridSpan w:val="4"/>
            <w:shd w:val="clear" w:color="auto" w:fill="auto"/>
          </w:tcPr>
          <w:p w14:paraId="24F0ECFD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9C059AF" w14:textId="77777777" w:rsidR="008F70D2" w:rsidRPr="000D7FF0" w:rsidRDefault="00E40D91">
            <w:pPr>
              <w:spacing w:after="4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1. Выбрать Совет многоквартирного дома сроком на 3 (три) года в составе: </w:t>
            </w:r>
          </w:p>
        </w:tc>
      </w:tr>
      <w:tr w:rsidR="006851B7" w14:paraId="6C4A83CF" w14:textId="77777777" w:rsidTr="008A1CCF">
        <w:trPr>
          <w:trHeight w:val="1136"/>
        </w:trPr>
        <w:tc>
          <w:tcPr>
            <w:tcW w:w="7939" w:type="dxa"/>
            <w:shd w:val="clear" w:color="auto" w:fill="auto"/>
          </w:tcPr>
          <w:p w14:paraId="3D39021E" w14:textId="461BD3D7" w:rsidR="006851B7" w:rsidRPr="000D7FF0" w:rsidRDefault="006851B7" w:rsidP="00D81F7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Трофимова Анатолия Владимировича, собственника квартиры № 35</w:t>
            </w:r>
          </w:p>
          <w:p w14:paraId="58E0FC78" w14:textId="77777777" w:rsidR="006851B7" w:rsidRPr="000D7FF0" w:rsidRDefault="006851B7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Демьяновой Татьяны Викторовны, собственника квартиры № 28</w:t>
            </w:r>
          </w:p>
          <w:p w14:paraId="18CF7A2B" w14:textId="4A425C56" w:rsidR="006851B7" w:rsidRPr="000D7FF0" w:rsidRDefault="006851B7" w:rsidP="00D81F79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Мардановой Венеры 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Махмутовны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, собственника квартиры № 12</w:t>
            </w:r>
          </w:p>
        </w:tc>
        <w:tc>
          <w:tcPr>
            <w:tcW w:w="850" w:type="dxa"/>
            <w:shd w:val="clear" w:color="auto" w:fill="auto"/>
          </w:tcPr>
          <w:p w14:paraId="6A8E936B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ABA5ADE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3CDF2C" w14:textId="77777777" w:rsidR="006851B7" w:rsidRDefault="006851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6BD8E65B" w14:textId="77777777" w:rsidTr="004D2DAE">
        <w:trPr>
          <w:trHeight w:val="258"/>
        </w:trPr>
        <w:tc>
          <w:tcPr>
            <w:tcW w:w="7939" w:type="dxa"/>
            <w:shd w:val="clear" w:color="auto" w:fill="auto"/>
          </w:tcPr>
          <w:p w14:paraId="319C87F0" w14:textId="14B8DC39" w:rsidR="008F70D2" w:rsidRPr="000D7FF0" w:rsidRDefault="00E40D91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Наделить совет многоквартирного дома полномочиями на принятие решений о текущем ремонте общего имущества в многоквартирном доме.</w:t>
            </w:r>
          </w:p>
        </w:tc>
        <w:tc>
          <w:tcPr>
            <w:tcW w:w="850" w:type="dxa"/>
            <w:shd w:val="clear" w:color="auto" w:fill="auto"/>
          </w:tcPr>
          <w:p w14:paraId="5D17D01A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974B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843CB3E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AE" w14:paraId="28A39C58" w14:textId="77777777" w:rsidTr="004D2DAE">
        <w:trPr>
          <w:trHeight w:val="804"/>
        </w:trPr>
        <w:tc>
          <w:tcPr>
            <w:tcW w:w="10632" w:type="dxa"/>
            <w:gridSpan w:val="4"/>
            <w:shd w:val="clear" w:color="auto" w:fill="auto"/>
          </w:tcPr>
          <w:p w14:paraId="7B0A3348" w14:textId="0BED4E41" w:rsidR="004D2DAE" w:rsidRPr="000D7FF0" w:rsidRDefault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2E09C7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</w:p>
          <w:p w14:paraId="515E45AB" w14:textId="3232C548" w:rsidR="004D2DAE" w:rsidRPr="000D7FF0" w:rsidRDefault="0016568A" w:rsidP="004D2DA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Избрание председателя совета многоквартирного дома. Утверждение полномочий председателя Совета многоквартирного дома</w:t>
            </w:r>
            <w:r w:rsidR="004D2DAE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D2DAE" w14:paraId="711C9FDA" w14:textId="77777777" w:rsidTr="004D2DAE">
        <w:trPr>
          <w:trHeight w:val="2224"/>
        </w:trPr>
        <w:tc>
          <w:tcPr>
            <w:tcW w:w="7939" w:type="dxa"/>
            <w:shd w:val="clear" w:color="auto" w:fill="auto"/>
          </w:tcPr>
          <w:p w14:paraId="27B1B30A" w14:textId="77777777" w:rsidR="004D2DAE" w:rsidRPr="000D7FF0" w:rsidRDefault="004D2DAE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7F7AC4A4" w14:textId="52253209" w:rsidR="004D2DAE" w:rsidRPr="000D7FF0" w:rsidRDefault="004D2DAE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Избрать Председателем Совета многоквартирного дома</w:t>
            </w:r>
            <w:r w:rsidR="00D81F79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795F8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Трофимова Анатолия Владимировича, собственника квартиры № 35</w:t>
            </w:r>
          </w:p>
          <w:p w14:paraId="56351C82" w14:textId="77777777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Наделить председателя правом на:</w:t>
            </w:r>
          </w:p>
          <w:p w14:paraId="4E937EF8" w14:textId="77777777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-заключение на условиях, указанных в решении общего собрания собственников договора управления многоквартирным домом, наделить председателя совета многоквартирного дома полномочиями на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0B7ABE79" w14:textId="28B6F63F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принятие решения по вопросам, не указанным в п.5 ст.161.1 ЖК РФ, за исключением полномочий, отнесенных к компетенции общего собрания собственников помещений в многоквартирном доме.</w:t>
            </w:r>
          </w:p>
          <w:p w14:paraId="49527DF9" w14:textId="54AB4E73" w:rsidR="0016568A" w:rsidRPr="000D7FF0" w:rsidRDefault="0016568A" w:rsidP="00D81F79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-  приемку выполненных работ по содержанию и текущему ремонту общего имущества и подписания соответствующих документов.</w:t>
            </w:r>
          </w:p>
        </w:tc>
        <w:tc>
          <w:tcPr>
            <w:tcW w:w="850" w:type="dxa"/>
            <w:shd w:val="clear" w:color="auto" w:fill="auto"/>
          </w:tcPr>
          <w:p w14:paraId="7CB79DA2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274A7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5F6476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DB810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0AB3CAB" w14:textId="77777777" w:rsidR="004D2DAE" w:rsidRDefault="004D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33388" w14:textId="77777777" w:rsidR="004D2DAE" w:rsidRDefault="004D2DA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279A51B5" w14:textId="77777777" w:rsidTr="0016568A">
        <w:trPr>
          <w:trHeight w:val="619"/>
        </w:trPr>
        <w:tc>
          <w:tcPr>
            <w:tcW w:w="10632" w:type="dxa"/>
            <w:gridSpan w:val="4"/>
            <w:shd w:val="clear" w:color="auto" w:fill="auto"/>
          </w:tcPr>
          <w:p w14:paraId="722D57EB" w14:textId="14C175FB" w:rsidR="008F70D2" w:rsidRPr="000D7FF0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</w:t>
            </w:r>
            <w:r w:rsidR="0016568A"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  <w:p w14:paraId="5092B799" w14:textId="64F3896E" w:rsidR="008F70D2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об утверждении проекта договора управления многоквартирным домом (новая форма).</w:t>
            </w:r>
          </w:p>
        </w:tc>
      </w:tr>
      <w:tr w:rsidR="008F70D2" w14:paraId="7641A91F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63D6086" w14:textId="77777777" w:rsidR="008F70D2" w:rsidRPr="000D7FF0" w:rsidRDefault="00E40D91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06806475" w14:textId="11A6B102" w:rsidR="008F70D2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Утвердить проект договора управления многоквартирным домом, в соответствии со ст. 162 ЖК РФ (Приложение № 1)</w:t>
            </w:r>
          </w:p>
        </w:tc>
        <w:tc>
          <w:tcPr>
            <w:tcW w:w="850" w:type="dxa"/>
            <w:shd w:val="clear" w:color="auto" w:fill="auto"/>
          </w:tcPr>
          <w:p w14:paraId="069A8053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399CE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4474CC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68A" w14:paraId="628D59E8" w14:textId="77777777" w:rsidTr="00CD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C4CD832" w14:textId="77777777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7.</w:t>
            </w:r>
          </w:p>
          <w:p w14:paraId="659D6735" w14:textId="0D46A84C" w:rsidR="0016568A" w:rsidRPr="000D7FF0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платы за содержание и ремонт жилья</w:t>
            </w:r>
          </w:p>
        </w:tc>
      </w:tr>
      <w:tr w:rsidR="0016568A" w14:paraId="662520B5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103D0E45" w14:textId="77777777" w:rsidR="0016568A" w:rsidRPr="000D7FF0" w:rsidRDefault="0016568A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4F324DF5" w14:textId="7446F9D8" w:rsidR="0016568A" w:rsidRPr="000D7FF0" w:rsidRDefault="006851B7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Утвердить </w:t>
            </w:r>
            <w:r w:rsidR="0016568A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размер платы на управление, содержание и текущий ремонт 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(Приложение № 2)</w:t>
            </w:r>
          </w:p>
        </w:tc>
        <w:tc>
          <w:tcPr>
            <w:tcW w:w="850" w:type="dxa"/>
            <w:shd w:val="clear" w:color="auto" w:fill="auto"/>
          </w:tcPr>
          <w:p w14:paraId="57E5971B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E2BE41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EA9761E" w14:textId="77777777" w:rsidR="0016568A" w:rsidRDefault="001656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3C86433A" w14:textId="77777777" w:rsidTr="000D7FF0">
        <w:trPr>
          <w:trHeight w:val="571"/>
        </w:trPr>
        <w:tc>
          <w:tcPr>
            <w:tcW w:w="10632" w:type="dxa"/>
            <w:gridSpan w:val="4"/>
            <w:shd w:val="clear" w:color="auto" w:fill="auto"/>
          </w:tcPr>
          <w:p w14:paraId="41195FBE" w14:textId="581AC9DF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8. </w:t>
            </w:r>
          </w:p>
          <w:p w14:paraId="057AE0A8" w14:textId="77777777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Выбор способа формирования фонда капитального ремонта в многоквартирном доме.</w:t>
            </w:r>
          </w:p>
          <w:p w14:paraId="7E4BC9B6" w14:textId="77777777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95F84" w14:paraId="6C126E2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28BD1B28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4388565" w14:textId="550C77E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Прекратить формирование фонда капитального ремонта на общем счете регионального фонда капитального ремонта. Утвердить способом формирования фонда капитального ремонта на специальном счете с перечислением денежных средств со счета регионального оператора на специальный счет в целях аккумулирования на данном специальном счете денежных средств фонда капитального ремонта исключительно на нужды многоквартирного дома, расположенного по адресу: Ленинградская область, Всеволожский район, г. Мурино, ул. Графская, д. 9</w:t>
            </w:r>
          </w:p>
        </w:tc>
        <w:tc>
          <w:tcPr>
            <w:tcW w:w="850" w:type="dxa"/>
            <w:shd w:val="clear" w:color="auto" w:fill="auto"/>
          </w:tcPr>
          <w:p w14:paraId="0762357B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AA7597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6E0DC0" w14:textId="77777777" w:rsidR="00795F84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5F6343EF" w14:textId="77777777" w:rsidTr="0043260D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19B6D74F" w14:textId="6D4A790C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8.1</w:t>
            </w:r>
          </w:p>
          <w:p w14:paraId="247CB61D" w14:textId="28C7F2B5" w:rsidR="00795F84" w:rsidRPr="000D7FF0" w:rsidRDefault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доме.</w:t>
            </w:r>
          </w:p>
        </w:tc>
      </w:tr>
      <w:tr w:rsidR="00795F84" w14:paraId="1003BCC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4CCFD4D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771E727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Утверждение размера ежемесячного взноса на капитальный ремонт общего имущества в многоквартирном доме:</w:t>
            </w:r>
          </w:p>
          <w:p w14:paraId="188AE54E" w14:textId="661B785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Установить ежемесячный платеж в соответствии с минимальным размером взноса на капитальный ремонт, установленным нормативным правовым актом Ленинградской области.</w:t>
            </w:r>
          </w:p>
        </w:tc>
        <w:tc>
          <w:tcPr>
            <w:tcW w:w="850" w:type="dxa"/>
            <w:shd w:val="clear" w:color="auto" w:fill="auto"/>
          </w:tcPr>
          <w:p w14:paraId="238B982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D5A1B6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4DA914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4B767E3" w14:textId="77777777" w:rsidTr="000D7FF0">
        <w:trPr>
          <w:trHeight w:val="388"/>
        </w:trPr>
        <w:tc>
          <w:tcPr>
            <w:tcW w:w="10632" w:type="dxa"/>
            <w:gridSpan w:val="4"/>
            <w:shd w:val="clear" w:color="auto" w:fill="auto"/>
          </w:tcPr>
          <w:p w14:paraId="3FFF6AF7" w14:textId="638AD7F7" w:rsidR="00795F84" w:rsidRPr="000D7FF0" w:rsidRDefault="00795F84" w:rsidP="000D7FF0">
            <w:pPr>
              <w:spacing w:after="8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  <w:shd w:val="clear" w:color="auto" w:fill="FFFFFF"/>
              </w:rPr>
              <w:t>Вопрос № 8.2 Выбор владельца специального счета</w:t>
            </w:r>
          </w:p>
        </w:tc>
      </w:tr>
      <w:tr w:rsidR="00795F84" w14:paraId="00BC067A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048D31C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0E1A9F0" w14:textId="37BC4BE8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Выбор владельца специального счета: выбрать владельцем специального счета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3C410E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D1E0A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3533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400263E" w14:textId="77777777" w:rsidTr="00834F24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7824642B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8.3</w:t>
            </w:r>
          </w:p>
          <w:p w14:paraId="394D4295" w14:textId="608C0EE5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Выбор кредитной организации, в которой будет открыт специальный счет</w:t>
            </w:r>
          </w:p>
        </w:tc>
      </w:tr>
      <w:tr w:rsidR="00795F84" w14:paraId="444B8A5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7D49A1BE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0CC7E689" w14:textId="0CCEED2A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выбрать кредитную организацию, в которой будет открыт специальный счет: избрать кредитной организацией, в которой будет открыт специальный счет - Северо-Западный Банк ПАО «Сбербанк России».</w:t>
            </w:r>
          </w:p>
        </w:tc>
        <w:tc>
          <w:tcPr>
            <w:tcW w:w="850" w:type="dxa"/>
            <w:shd w:val="clear" w:color="auto" w:fill="auto"/>
          </w:tcPr>
          <w:p w14:paraId="6BE3CC6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2502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CF71B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CE83D24" w14:textId="77777777" w:rsidTr="000130DF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06EA7DC9" w14:textId="101BC62B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8.4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    </w:r>
          </w:p>
        </w:tc>
      </w:tr>
      <w:tr w:rsidR="00795F84" w14:paraId="486F5C39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8A407FB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Предложено:</w:t>
            </w:r>
          </w:p>
          <w:p w14:paraId="24280D86" w14:textId="77D30BC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Выбрать лицом,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 Выбрать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- Регионального оператора.</w:t>
            </w:r>
          </w:p>
        </w:tc>
        <w:tc>
          <w:tcPr>
            <w:tcW w:w="850" w:type="dxa"/>
            <w:shd w:val="clear" w:color="auto" w:fill="auto"/>
          </w:tcPr>
          <w:p w14:paraId="2F9B8B0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D321C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66E16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1B22FA2B" w14:textId="77777777" w:rsidTr="00406FD2">
        <w:trPr>
          <w:trHeight w:val="563"/>
        </w:trPr>
        <w:tc>
          <w:tcPr>
            <w:tcW w:w="10632" w:type="dxa"/>
            <w:gridSpan w:val="4"/>
            <w:shd w:val="clear" w:color="auto" w:fill="auto"/>
          </w:tcPr>
          <w:p w14:paraId="224682F4" w14:textId="77777777" w:rsidR="000D7FF0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Вопрос № 9. </w:t>
            </w:r>
          </w:p>
          <w:p w14:paraId="2290769C" w14:textId="2723C4ED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sz w:val="19"/>
                <w:szCs w:val="19"/>
              </w:rPr>
              <w:t>Принятие решения о разрешении собственникам помещений установку замков на общие входные двери из лифтового холла в квартирные коридоры, с обязательным согласованием технических условий с управляющей организацией</w:t>
            </w:r>
          </w:p>
        </w:tc>
      </w:tr>
      <w:tr w:rsidR="00795F84" w14:paraId="6D5BDB01" w14:textId="77777777" w:rsidTr="004D2DAE">
        <w:trPr>
          <w:trHeight w:val="563"/>
        </w:trPr>
        <w:tc>
          <w:tcPr>
            <w:tcW w:w="7939" w:type="dxa"/>
            <w:shd w:val="clear" w:color="auto" w:fill="auto"/>
          </w:tcPr>
          <w:p w14:paraId="6B7D4A16" w14:textId="77777777" w:rsidR="00C96E4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251EE10C" w14:textId="53B2A299" w:rsidR="00795F84" w:rsidRPr="000D7FF0" w:rsidRDefault="00C96E4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разрешить собственникам помещений установку замков на общие входные двери из лифтового холла в квартирные коридоры с установкой автоматического разблокирования дверей в случае чрезвычайной ситуации (пожара): при согласовании данного вопроса всеми собственниками на этаже между собой, с обязательным согласованием технических условий с управляющей организацией, с передачей комплекта ключей в управляющую организацию.</w:t>
            </w:r>
          </w:p>
        </w:tc>
        <w:tc>
          <w:tcPr>
            <w:tcW w:w="850" w:type="dxa"/>
            <w:shd w:val="clear" w:color="auto" w:fill="auto"/>
          </w:tcPr>
          <w:p w14:paraId="2CAC486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615B7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A00020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9A6713D" w14:textId="77777777">
        <w:trPr>
          <w:trHeight w:val="600"/>
        </w:trPr>
        <w:tc>
          <w:tcPr>
            <w:tcW w:w="10632" w:type="dxa"/>
            <w:gridSpan w:val="4"/>
            <w:shd w:val="clear" w:color="auto" w:fill="auto"/>
          </w:tcPr>
          <w:p w14:paraId="50020392" w14:textId="7E55F1B4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C96E4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784FD4DF" w14:textId="6062DD88" w:rsidR="00795F84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предоставлении в пользование общего имущества многоквартирного дома провайдерам (операторам связи). Утверждение размера платы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за предоставлении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в пользование общего имущества многоквартирного дома провайдерам (операторам связи).</w:t>
            </w:r>
          </w:p>
        </w:tc>
      </w:tr>
      <w:tr w:rsidR="00795F84" w14:paraId="17AE337C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7152FF4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81964D9" w14:textId="5BCB802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-Принять решение о предоставлении в пользование обще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имуществ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многоквартирного дома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следующим операторам связи: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», 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на возмездной основе.</w:t>
            </w:r>
          </w:p>
          <w:p w14:paraId="213EA915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-Определить целевое назначение предоставленного общего имущества операторам связи:</w:t>
            </w:r>
          </w:p>
          <w:p w14:paraId="7BE952B5" w14:textId="050068C5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интернета и радио.</w:t>
            </w:r>
          </w:p>
          <w:p w14:paraId="4116DFEB" w14:textId="1AC5E781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целевое назначение – для размещения оборудования сетей телевидения.</w:t>
            </w:r>
          </w:p>
          <w:p w14:paraId="797E91C1" w14:textId="18C2ECBD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Скайнет</w:t>
            </w:r>
            <w:proofErr w:type="spellEnd"/>
            <w:r w:rsidR="000D7FF0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целевое назначение – для размещения оборудования сетей интернета.</w:t>
            </w:r>
          </w:p>
          <w:p w14:paraId="07AAA41C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Запретить использование операторами связи, общего имущества, не по целевому назначению. </w:t>
            </w:r>
          </w:p>
          <w:p w14:paraId="3866778D" w14:textId="3304E952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У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твердить следующую стоимость аренды общего имущества операторам связи:</w:t>
            </w:r>
          </w:p>
          <w:p w14:paraId="4E052A99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Невалинк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37400946" w14:textId="6E0D48D0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</w:t>
            </w:r>
            <w:r w:rsidR="00DE7677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едиаоператор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» - 1500 руб. 00 коп.</w:t>
            </w:r>
          </w:p>
          <w:p w14:paraId="4517DAE4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ООО «Скайнет»-1500 руб.  00коп.</w:t>
            </w:r>
          </w:p>
        </w:tc>
        <w:tc>
          <w:tcPr>
            <w:tcW w:w="850" w:type="dxa"/>
            <w:shd w:val="clear" w:color="auto" w:fill="auto"/>
          </w:tcPr>
          <w:p w14:paraId="3F352A4E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A4C521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2B782D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677" w14:paraId="01546182" w14:textId="77777777" w:rsidTr="00CD5604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2F59BF3E" w14:textId="77777777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11</w:t>
            </w:r>
          </w:p>
          <w:p w14:paraId="13500ECC" w14:textId="210A79E1" w:rsidR="00DE7677" w:rsidRPr="000D7FF0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наделении управляющей̆ компании правом заключать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</w:tr>
      <w:tr w:rsidR="00DE7677" w14:paraId="7971CEFA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3E73C34E" w14:textId="77777777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58765A81" w14:textId="5606D780" w:rsidR="00DE7677" w:rsidRPr="000D7FF0" w:rsidRDefault="00DE7677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Принять решение о наделении управляющей организации </w:t>
            </w:r>
            <w:proofErr w:type="gram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правом  заключать</w:t>
            </w:r>
            <w:proofErr w:type="gram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и исполнять договоры на передачу в пользование части общего имущества многоквартирного дома для размещения оборудования организаций, предоставляющих телекоммуникационные и иные услуги (</w:t>
            </w:r>
            <w:proofErr w:type="spell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провайдеры</w:t>
            </w:r>
            <w:proofErr w:type="spell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F7ADC0F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590A1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E4B146" w14:textId="77777777" w:rsidR="00DE7677" w:rsidRDefault="00DE7677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7A713A92" w14:textId="77777777" w:rsidTr="000638EB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14:paraId="34D8C102" w14:textId="2C560839" w:rsidR="007603B6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12. Принятие решения о модернизации системы ПЗУ</w:t>
            </w:r>
          </w:p>
        </w:tc>
      </w:tr>
      <w:tr w:rsidR="007603B6" w14:paraId="5B9CEB46" w14:textId="77777777" w:rsidTr="004D2DAE">
        <w:trPr>
          <w:trHeight w:val="454"/>
        </w:trPr>
        <w:tc>
          <w:tcPr>
            <w:tcW w:w="7939" w:type="dxa"/>
            <w:shd w:val="clear" w:color="auto" w:fill="auto"/>
          </w:tcPr>
          <w:p w14:paraId="052783BB" w14:textId="77777777" w:rsidR="007603B6" w:rsidRPr="000D7FF0" w:rsidRDefault="007603B6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CF2E4CB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П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ринять решение о модернизации системы ПЗУ (переговорно-замочное устройство). </w:t>
            </w:r>
          </w:p>
          <w:p w14:paraId="6BBCCA4F" w14:textId="77777777" w:rsidR="005B1F4C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Утвердить сумму на модернизацию системы ПЗУ в размере 57 517 руб. 50 коп.</w:t>
            </w:r>
          </w:p>
          <w:p w14:paraId="3A0D41E0" w14:textId="587A8319" w:rsidR="007603B6" w:rsidRPr="000D7FF0" w:rsidRDefault="005B1F4C" w:rsidP="00760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-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Утвердить разовый целевой сбор на модернизацию системы ПЗУ в размере 22 руб. 44 коп. с одного квад</w:t>
            </w:r>
            <w:r w:rsidR="003C70C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ратного метра жилого </w:t>
            </w:r>
            <w:r w:rsidR="007603B6" w:rsidRPr="000D7FF0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помещения.</w:t>
            </w:r>
          </w:p>
        </w:tc>
        <w:tc>
          <w:tcPr>
            <w:tcW w:w="850" w:type="dxa"/>
            <w:shd w:val="clear" w:color="auto" w:fill="auto"/>
          </w:tcPr>
          <w:p w14:paraId="29A50D9C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07EE57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4F6330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6AE77575" w14:textId="77777777">
        <w:trPr>
          <w:trHeight w:val="29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9ED6C" w14:textId="0BF030C3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</w:t>
            </w:r>
            <w:r w:rsidR="007603B6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13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  <w:p w14:paraId="5F1605C0" w14:textId="093D0B79" w:rsidR="00795F84" w:rsidRPr="000D7FF0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помывке остекления балконов. Утверждение размера платы за выполнение работ по помывке остекления балконов многоквартирного дома</w:t>
            </w:r>
            <w:r w:rsidR="00795F84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</w:tc>
      </w:tr>
      <w:tr w:rsidR="00795F84" w14:paraId="04E48FE1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1FA1F" w14:textId="77777777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17355167" w14:textId="5F40755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ежегодной помывке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остекления балконов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  <w:p w14:paraId="7380A399" w14:textId="0FBA1D49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Утвердить ежемесячную плату за помывку остекления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балконов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в размере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руб. </w:t>
            </w:r>
            <w:r w:rsidR="007603B6"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82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коп. с одного квад</w:t>
            </w:r>
            <w:r w:rsidR="003C70C1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13DA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361FF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33845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29797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E649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6659A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3B6" w14:paraId="2E040A6F" w14:textId="77777777" w:rsidTr="005B1F4C">
        <w:trPr>
          <w:trHeight w:val="42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429C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14.</w:t>
            </w:r>
          </w:p>
          <w:p w14:paraId="75ADF7B0" w14:textId="7D190AE7" w:rsidR="007603B6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Принятие решения о модернизации общедомовой системы видеонаблюдения</w:t>
            </w:r>
          </w:p>
        </w:tc>
      </w:tr>
      <w:tr w:rsidR="007603B6" w14:paraId="597B578C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E2066B" w14:textId="77777777" w:rsidR="007603B6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Предложено:</w:t>
            </w:r>
          </w:p>
          <w:p w14:paraId="68F4E27C" w14:textId="55FC58DA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- Принять решение о модернизации общедомовой системы видеонаблюдения. </w:t>
            </w:r>
          </w:p>
          <w:p w14:paraId="27927659" w14:textId="77777777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стоимость работ по модернизации общедомовой системы видеонаблюдения в размере 44 409 рублей 44 коп.</w:t>
            </w:r>
          </w:p>
          <w:p w14:paraId="5D0810FA" w14:textId="6378DE2F" w:rsidR="005B1F4C" w:rsidRPr="000D7FF0" w:rsidRDefault="005B1F4C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разовый целевой сбор на модернизацию общедомовой системы видеонаблюдения в размере 17 руб. 33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02CBA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0903E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A8EF5" w14:textId="77777777" w:rsidR="007603B6" w:rsidRDefault="007603B6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332C38EB" w14:textId="77777777" w:rsidTr="00BF6F9D">
        <w:trPr>
          <w:trHeight w:val="94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64AB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15. </w:t>
            </w:r>
          </w:p>
          <w:p w14:paraId="4769714C" w14:textId="34841D8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      </w:r>
          </w:p>
        </w:tc>
      </w:tr>
      <w:tr w:rsidR="005B1F4C" w14:paraId="5440CF53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05F89" w14:textId="77777777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Предложено:</w:t>
            </w:r>
          </w:p>
          <w:p w14:paraId="63BA2D5C" w14:textId="37F01572" w:rsidR="005B1F4C" w:rsidRPr="000D7FF0" w:rsidRDefault="005B1F4C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 монтаже ковровых покрытий на входных группах многоквартирного дома и утвердить ежемесячную плату на обслуживание ковровых покрытий на входных группах многоквартирного дома размере 1 руб. 58 коп. с одного ква</w:t>
            </w:r>
            <w:r w:rsidR="003C70C1">
              <w:rPr>
                <w:rFonts w:ascii="Times New Roman" w:hAnsi="Times New Roman" w:cs="Times New Roman"/>
                <w:bCs/>
                <w:sz w:val="19"/>
                <w:szCs w:val="19"/>
              </w:rPr>
              <w:t>дратного метра жилого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B1954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7B5D5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923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F4C" w14:paraId="077D3BE1" w14:textId="77777777" w:rsidTr="005B1F4C">
        <w:trPr>
          <w:trHeight w:val="62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BD41" w14:textId="77777777" w:rsidR="000D7FF0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16. </w:t>
            </w:r>
          </w:p>
          <w:p w14:paraId="490CB4B4" w14:textId="6518C1AC" w:rsidR="005B1F4C" w:rsidRPr="000D7FF0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      </w:r>
          </w:p>
        </w:tc>
      </w:tr>
      <w:tr w:rsidR="005B1F4C" w14:paraId="4D11D9F6" w14:textId="77777777" w:rsidTr="004D2DAE">
        <w:trPr>
          <w:trHeight w:val="94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8CFC" w14:textId="77777777" w:rsidR="00343560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Предложено: </w:t>
            </w:r>
          </w:p>
          <w:p w14:paraId="4EB59ED3" w14:textId="79F1F94B" w:rsidR="005B1F4C" w:rsidRPr="000D7FF0" w:rsidRDefault="00343560" w:rsidP="005B1F4C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Принять решение об установке ограждений газона многоквартирного дома 86 м. п. согласно схеме (Приложение № 5</w:t>
            </w:r>
            <w:proofErr w:type="gramStart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)</w:t>
            </w:r>
            <w:proofErr w:type="gramEnd"/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выполнение работ по установке ограждений газона в размере 170 400 руб. 00 коп. Утвердить разовый сбор на установку ограждений газона в размере 66 руб. 49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AE696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CB7A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6F000" w14:textId="77777777" w:rsidR="005B1F4C" w:rsidRDefault="005B1F4C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0D1281E8" w14:textId="77777777">
        <w:trPr>
          <w:trHeight w:val="34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BB1DF" w14:textId="72E7A8CC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Вопрос № 1</w:t>
            </w:r>
            <w:r w:rsidR="00343560" w:rsidRPr="000D7FF0">
              <w:rPr>
                <w:rFonts w:ascii="Times New Roman" w:hAnsi="Times New Roman"/>
                <w:b/>
                <w:sz w:val="19"/>
                <w:szCs w:val="19"/>
              </w:rPr>
              <w:t>7</w:t>
            </w: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 xml:space="preserve">. </w:t>
            </w:r>
          </w:p>
          <w:p w14:paraId="3D29F115" w14:textId="0ED26B65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/>
                <w:sz w:val="19"/>
                <w:szCs w:val="19"/>
              </w:rPr>
              <w:t>Принятие решения о согласовании установленных бетонных полусфер, согласно Приложению № 4. Наделить Совет многоквартирного дома полномочиями на принятие решений в отношении смонтированных полусфер.</w:t>
            </w:r>
          </w:p>
        </w:tc>
      </w:tr>
      <w:tr w:rsidR="00795F84" w14:paraId="27ED464B" w14:textId="77777777" w:rsidTr="004D2DAE">
        <w:trPr>
          <w:trHeight w:val="2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8C235A" w14:textId="77777777" w:rsidR="00343560" w:rsidRPr="000D7FF0" w:rsidRDefault="00343560" w:rsidP="00795F84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Предложено:</w:t>
            </w:r>
          </w:p>
          <w:p w14:paraId="1A0E5B81" w14:textId="52F5BE23" w:rsidR="00795F84" w:rsidRPr="000D7FF0" w:rsidRDefault="00795F84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/>
                <w:bCs/>
                <w:sz w:val="19"/>
                <w:szCs w:val="19"/>
              </w:rPr>
              <w:t>Принять решение о согласовании установленных бетонных полусфер, согласно схеме (Приложение № 4). Наделить Совет многоквартирного дома полномочиями на принятие решений в отношении смонтированных полусфер.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91C83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78D5B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A5A4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422C7D18" w14:textId="77777777">
        <w:trPr>
          <w:trHeight w:val="23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01027" w14:textId="77777777" w:rsidR="000D7FF0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18. </w:t>
            </w:r>
          </w:p>
          <w:p w14:paraId="54AE6A2F" w14:textId="59CB0AF4" w:rsidR="00795F84" w:rsidRPr="000D7FF0" w:rsidRDefault="00343560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Принятие решения о замене установленных распределителей тепла в жилых помещениях </w:t>
            </w:r>
            <w:proofErr w:type="gramStart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 распределители</w:t>
            </w:r>
            <w:proofErr w:type="gramEnd"/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 системой дистанционного сбора показаний</w:t>
            </w:r>
          </w:p>
        </w:tc>
      </w:tr>
      <w:tr w:rsidR="00795F84" w14:paraId="4F547005" w14:textId="77777777" w:rsidTr="004D2DAE">
        <w:trPr>
          <w:trHeight w:val="27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522B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0806CC7" w14:textId="5569770F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 замене установленных распределителей тепла в жилых помещениях на распределителей тепла с системой дистанционного сбора показаний тепловой энергии.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Утвердить сумму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 тепловой энергии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234 906 руб. 00 коп. Утвердить целевой сбор на установку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распределителей тепла с системой дистанционного сбора показаний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в размере 91 руб. 66 коп. с одного квад</w:t>
            </w:r>
            <w:r w:rsidR="003C70C1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помещения. Утвердить ежемесячную плату за обслуживание системы дистанционного сбора показаний тепловой энергии в размере 1 руб. 51 коп. с одного квад</w:t>
            </w:r>
            <w:r w:rsidR="003C70C1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ратного метра жилого </w:t>
            </w: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помещения. </w:t>
            </w:r>
          </w:p>
          <w:p w14:paraId="49D9D1F4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Определить периодичность проведения корректировки размера платы за коммунальную услугу по отоплению (с использованием распределителей тепла) – ежемесячно в отопительный период и 1 месяц по его окончанию, согласно требованиям Постановления Правительства РФ от 06.05.2011 № 354 ст.42(1).</w:t>
            </w:r>
          </w:p>
          <w:p w14:paraId="4458584E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- Утвердить способ определения схемы распределения:</w:t>
            </w:r>
          </w:p>
          <w:p w14:paraId="0C4079F0" w14:textId="77777777" w:rsidR="009A27C2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Определить схему распределения объема коммунальной услуги по отоплению на места общего пользования и помещения в собственности в следующей пропорции:</w:t>
            </w:r>
          </w:p>
          <w:p w14:paraId="2092983F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места общего пользования (подъезд, подвал, чердак, подсобные помещения) – 30 %</w:t>
            </w:r>
          </w:p>
          <w:p w14:paraId="32E77B3C" w14:textId="77777777" w:rsidR="009A27C2" w:rsidRPr="000D7FF0" w:rsidRDefault="009A27C2" w:rsidP="009A27C2">
            <w:pPr>
              <w:pStyle w:val="a3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отдельные жилые и нежилые помещения в собственности – 70 %</w:t>
            </w:r>
          </w:p>
          <w:p w14:paraId="3FC7CA66" w14:textId="756F782C" w:rsidR="00795F84" w:rsidRPr="000D7FF0" w:rsidRDefault="009A27C2" w:rsidP="009A27C2">
            <w:pPr>
              <w:spacing w:after="4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Cs/>
                <w:sz w:val="19"/>
                <w:szCs w:val="19"/>
              </w:rPr>
              <w:t>(определяется исходя из технической документации многоквартирного дома)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C8C3C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CCA30" w14:textId="77777777" w:rsidR="00795F84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57EF5" w14:textId="77777777" w:rsidR="00795F84" w:rsidRDefault="00795F84" w:rsidP="00795F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F84" w14:paraId="22C00F9A" w14:textId="77777777">
        <w:trPr>
          <w:trHeight w:val="32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4B2A5" w14:textId="7295F076" w:rsidR="00795F84" w:rsidRPr="000D7FF0" w:rsidRDefault="00795F84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Вопрос № 1</w:t>
            </w:r>
            <w:r w:rsidR="009A27C2"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9</w:t>
            </w: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755A42C2" w14:textId="78B48FB3" w:rsidR="00795F84" w:rsidRPr="000D7FF0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Реконструкция контейнерной площадки по адресу: г. Мурино, ул. Шувалова, д. 21. Утверждение размера платы за выполнение работ по реконструкции контейнерной площадки.</w:t>
            </w:r>
          </w:p>
        </w:tc>
      </w:tr>
      <w:tr w:rsidR="009A27C2" w14:paraId="1227C224" w14:textId="77777777" w:rsidTr="009A27C2">
        <w:trPr>
          <w:trHeight w:val="3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3D7113" w14:textId="5C156A8E" w:rsidR="009A27C2" w:rsidRPr="000D7FF0" w:rsidRDefault="009A27C2" w:rsidP="009A27C2">
            <w:pPr>
              <w:spacing w:after="4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81F79"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 принять одно из следующих решений:</w:t>
            </w:r>
          </w:p>
        </w:tc>
      </w:tr>
      <w:tr w:rsidR="009A27C2" w14:paraId="0D177A15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350C1" w14:textId="2D67749D" w:rsidR="009A27C2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19.1. Принять решение о реконструкция контейнерной площадки по адресу: Ленинградская область, Всеволожский район, г. Мурино, ул. Шувалова, д. 21 (Приложение № 6</w:t>
            </w:r>
            <w:proofErr w:type="gramStart"/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proofErr w:type="gramEnd"/>
            <w:r w:rsidR="00344CC7">
              <w:rPr>
                <w:rFonts w:ascii="Times New Roman" w:hAnsi="Times New Roman" w:cs="Times New Roman"/>
                <w:sz w:val="19"/>
                <w:szCs w:val="19"/>
              </w:rPr>
              <w:t xml:space="preserve"> Утвердить стоимость работ по реконструкции </w:t>
            </w:r>
            <w:r w:rsidR="00344CC7" w:rsidRPr="00344CC7">
              <w:rPr>
                <w:rFonts w:ascii="Times New Roman" w:hAnsi="Times New Roman" w:cs="Times New Roman"/>
                <w:sz w:val="19"/>
                <w:szCs w:val="19"/>
              </w:rPr>
              <w:t>контейнерной площадки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44CC7">
              <w:rPr>
                <w:rFonts w:ascii="Times New Roman" w:hAnsi="Times New Roman" w:cs="Times New Roman"/>
                <w:sz w:val="19"/>
                <w:szCs w:val="19"/>
              </w:rPr>
              <w:t xml:space="preserve">в размере </w:t>
            </w:r>
            <w:r w:rsidR="000D61F5">
              <w:rPr>
                <w:rFonts w:ascii="Times New Roman" w:hAnsi="Times New Roman" w:cs="Times New Roman"/>
                <w:sz w:val="19"/>
                <w:szCs w:val="19"/>
              </w:rPr>
              <w:t>66 731</w:t>
            </w:r>
            <w:r w:rsidR="00344CC7">
              <w:rPr>
                <w:rFonts w:ascii="Times New Roman" w:hAnsi="Times New Roman" w:cs="Times New Roman"/>
                <w:sz w:val="19"/>
                <w:szCs w:val="19"/>
              </w:rPr>
              <w:t xml:space="preserve"> руб. </w:t>
            </w:r>
            <w:r w:rsidR="000D61F5">
              <w:rPr>
                <w:rFonts w:ascii="Times New Roman" w:hAnsi="Times New Roman" w:cs="Times New Roman"/>
                <w:sz w:val="19"/>
                <w:szCs w:val="19"/>
              </w:rPr>
              <w:t>48</w:t>
            </w:r>
            <w:r w:rsidR="00344CC7">
              <w:rPr>
                <w:rFonts w:ascii="Times New Roman" w:hAnsi="Times New Roman" w:cs="Times New Roman"/>
                <w:sz w:val="19"/>
                <w:szCs w:val="19"/>
              </w:rPr>
              <w:t xml:space="preserve"> коп.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Утвердить единоразовый платеж за выполнение работ по реконструкции контейнерной площадки в размере 26 руб. 04 коп. с одного квадратного метра жилого и нежилого помещения.</w:t>
            </w:r>
          </w:p>
          <w:p w14:paraId="2A75C8EA" w14:textId="5531DB9F" w:rsidR="000D7FF0" w:rsidRPr="000D7FF0" w:rsidRDefault="000D7FF0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97E3F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CE41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64E5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7C2" w14:paraId="24B10AD9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31C3B" w14:textId="32F5CFED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19.2. Принять решение о реконструкция контейнерной площадки по адресу: Ленинградская область, Всеволожский район, г. Мурино, ул. Шувалова, д. 21 (Приложение № 7)</w:t>
            </w:r>
            <w:r w:rsidR="00344CC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44CC7" w:rsidRPr="00344CC7">
              <w:rPr>
                <w:rFonts w:ascii="Times New Roman" w:hAnsi="Times New Roman" w:cs="Times New Roman"/>
                <w:sz w:val="19"/>
                <w:szCs w:val="19"/>
              </w:rPr>
              <w:t xml:space="preserve">Утвердить стоимость работ по реконструкции контейнерной площадки в размере </w:t>
            </w:r>
            <w:r w:rsidR="000D61F5">
              <w:rPr>
                <w:rFonts w:ascii="Times New Roman" w:hAnsi="Times New Roman" w:cs="Times New Roman"/>
                <w:sz w:val="19"/>
                <w:szCs w:val="19"/>
              </w:rPr>
              <w:t>78 338</w:t>
            </w:r>
            <w:r w:rsidR="00344CC7" w:rsidRPr="00344CC7">
              <w:rPr>
                <w:rFonts w:ascii="Times New Roman" w:hAnsi="Times New Roman" w:cs="Times New Roman"/>
                <w:sz w:val="19"/>
                <w:szCs w:val="19"/>
              </w:rPr>
              <w:t xml:space="preserve"> руб. </w:t>
            </w:r>
            <w:r w:rsidR="000D61F5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  <w:r w:rsidR="00344CC7" w:rsidRPr="00344CC7">
              <w:rPr>
                <w:rFonts w:ascii="Times New Roman" w:hAnsi="Times New Roman" w:cs="Times New Roman"/>
                <w:sz w:val="19"/>
                <w:szCs w:val="19"/>
              </w:rPr>
              <w:t xml:space="preserve"> коп. </w:t>
            </w: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 xml:space="preserve"> Утвердить единоразовый платеж за выполнение работ по реконструкции контейнерной площадки в размере 30 руб. 57 коп. с одного квадратного метра жилого и нежилого помещения.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0DAD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C84A3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90C12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F79" w14:paraId="75F06F21" w14:textId="77777777" w:rsidTr="00E83546">
        <w:trPr>
          <w:trHeight w:val="69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F8CE" w14:textId="7777777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Вопрос № 20. </w:t>
            </w:r>
          </w:p>
          <w:p w14:paraId="71918035" w14:textId="5AC50927" w:rsidR="00D81F79" w:rsidRPr="000D7FF0" w:rsidRDefault="00D81F79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Принятие решения об определении границ земельного участка</w:t>
            </w:r>
          </w:p>
        </w:tc>
      </w:tr>
      <w:tr w:rsidR="009A27C2" w14:paraId="001C1CFF" w14:textId="77777777" w:rsidTr="004D2DAE">
        <w:trPr>
          <w:trHeight w:val="6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14EA7" w14:textId="77777777" w:rsidR="00D81F79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Предложено:</w:t>
            </w:r>
          </w:p>
          <w:p w14:paraId="31B7206D" w14:textId="7000645C" w:rsidR="009A27C2" w:rsidRPr="000D7FF0" w:rsidRDefault="00D81F79" w:rsidP="00795F8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7FF0">
              <w:rPr>
                <w:rFonts w:ascii="Times New Roman" w:hAnsi="Times New Roman" w:cs="Times New Roman"/>
                <w:sz w:val="19"/>
                <w:szCs w:val="19"/>
              </w:rPr>
              <w:t>Принять решение об определении границ земельного участка под многоквартирным домом, согласно схеме (Приложение № 8). Наделить УК и/или СМКД правом на представление интересов собственников по вопросу определения границ (межевания) земельного участка под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3BF40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CE94B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EC36E" w14:textId="77777777" w:rsidR="009A27C2" w:rsidRDefault="009A27C2" w:rsidP="00795F8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5D5413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96F1CF7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D8C241" w14:textId="77777777" w:rsidR="000F6D2B" w:rsidRDefault="000F6D2B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63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2"/>
        <w:gridCol w:w="3403"/>
        <w:gridCol w:w="3967"/>
      </w:tblGrid>
      <w:tr w:rsidR="008F70D2" w14:paraId="53D82FC2" w14:textId="77777777"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6B71530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483AB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BF790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1C50AE2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F4315" w14:textId="77777777" w:rsidR="008F70D2" w:rsidRDefault="008F70D2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D8BAC" w14:textId="77777777" w:rsidR="008F70D2" w:rsidRDefault="00E40D91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14:paraId="71E40672" w14:textId="77777777" w:rsidR="008F70D2" w:rsidRDefault="008F70D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0D2" w14:paraId="53F1C450" w14:textId="77777777"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D187E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заполнения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16CA5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CBBD" w14:textId="77777777" w:rsidR="008F70D2" w:rsidRDefault="00E40D9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</w:tr>
    </w:tbl>
    <w:p w14:paraId="7D0502CE" w14:textId="77777777" w:rsidR="008F70D2" w:rsidRDefault="008F70D2">
      <w:pPr>
        <w:spacing w:after="4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F70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32D8" w14:textId="77777777" w:rsidR="005A1383" w:rsidRDefault="005A1383">
      <w:pPr>
        <w:spacing w:after="0" w:line="240" w:lineRule="auto"/>
      </w:pPr>
      <w:r>
        <w:separator/>
      </w:r>
    </w:p>
  </w:endnote>
  <w:endnote w:type="continuationSeparator" w:id="0">
    <w:p w14:paraId="049FCA53" w14:textId="77777777" w:rsidR="005A1383" w:rsidRDefault="005A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E2BE" w14:textId="77777777" w:rsidR="005A1383" w:rsidRDefault="005A1383">
      <w:pPr>
        <w:spacing w:after="0" w:line="240" w:lineRule="auto"/>
      </w:pPr>
      <w:r>
        <w:separator/>
      </w:r>
    </w:p>
  </w:footnote>
  <w:footnote w:type="continuationSeparator" w:id="0">
    <w:p w14:paraId="29678B41" w14:textId="77777777" w:rsidR="005A1383" w:rsidRDefault="005A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72"/>
    <w:multiLevelType w:val="hybridMultilevel"/>
    <w:tmpl w:val="8312EACE"/>
    <w:lvl w:ilvl="0" w:tplc="6330A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E388A">
      <w:start w:val="1"/>
      <w:numFmt w:val="lowerLetter"/>
      <w:lvlText w:val="%2."/>
      <w:lvlJc w:val="left"/>
      <w:pPr>
        <w:ind w:left="1440" w:hanging="360"/>
      </w:pPr>
    </w:lvl>
    <w:lvl w:ilvl="2" w:tplc="5262F48A">
      <w:start w:val="1"/>
      <w:numFmt w:val="lowerRoman"/>
      <w:lvlText w:val="%3."/>
      <w:lvlJc w:val="right"/>
      <w:pPr>
        <w:ind w:left="2160" w:hanging="180"/>
      </w:pPr>
    </w:lvl>
    <w:lvl w:ilvl="3" w:tplc="E78EC690">
      <w:start w:val="1"/>
      <w:numFmt w:val="decimal"/>
      <w:lvlText w:val="%4."/>
      <w:lvlJc w:val="left"/>
      <w:pPr>
        <w:ind w:left="2880" w:hanging="360"/>
      </w:pPr>
    </w:lvl>
    <w:lvl w:ilvl="4" w:tplc="3F424B54">
      <w:start w:val="1"/>
      <w:numFmt w:val="lowerLetter"/>
      <w:lvlText w:val="%5."/>
      <w:lvlJc w:val="left"/>
      <w:pPr>
        <w:ind w:left="3600" w:hanging="360"/>
      </w:pPr>
    </w:lvl>
    <w:lvl w:ilvl="5" w:tplc="3F46E3C0">
      <w:start w:val="1"/>
      <w:numFmt w:val="lowerRoman"/>
      <w:lvlText w:val="%6."/>
      <w:lvlJc w:val="right"/>
      <w:pPr>
        <w:ind w:left="4320" w:hanging="180"/>
      </w:pPr>
    </w:lvl>
    <w:lvl w:ilvl="6" w:tplc="005E77B8">
      <w:start w:val="1"/>
      <w:numFmt w:val="decimal"/>
      <w:lvlText w:val="%7."/>
      <w:lvlJc w:val="left"/>
      <w:pPr>
        <w:ind w:left="5040" w:hanging="360"/>
      </w:pPr>
    </w:lvl>
    <w:lvl w:ilvl="7" w:tplc="4D4A949C">
      <w:start w:val="1"/>
      <w:numFmt w:val="lowerLetter"/>
      <w:lvlText w:val="%8."/>
      <w:lvlJc w:val="left"/>
      <w:pPr>
        <w:ind w:left="5760" w:hanging="360"/>
      </w:pPr>
    </w:lvl>
    <w:lvl w:ilvl="8" w:tplc="C4BCE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F10"/>
    <w:multiLevelType w:val="hybridMultilevel"/>
    <w:tmpl w:val="A726C84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 w16cid:durableId="1112823845">
    <w:abstractNumId w:val="0"/>
  </w:num>
  <w:num w:numId="2" w16cid:durableId="193181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D2"/>
    <w:rsid w:val="000D61F5"/>
    <w:rsid w:val="000D7FF0"/>
    <w:rsid w:val="000E1237"/>
    <w:rsid w:val="000F6D2B"/>
    <w:rsid w:val="0016568A"/>
    <w:rsid w:val="00272678"/>
    <w:rsid w:val="002E09C7"/>
    <w:rsid w:val="00343560"/>
    <w:rsid w:val="00344CC7"/>
    <w:rsid w:val="003C70C1"/>
    <w:rsid w:val="003E3B98"/>
    <w:rsid w:val="00434FEE"/>
    <w:rsid w:val="004719DF"/>
    <w:rsid w:val="004D2DAE"/>
    <w:rsid w:val="005375DB"/>
    <w:rsid w:val="00553536"/>
    <w:rsid w:val="005A1383"/>
    <w:rsid w:val="005B1F4C"/>
    <w:rsid w:val="005E7A62"/>
    <w:rsid w:val="006851B7"/>
    <w:rsid w:val="006A1673"/>
    <w:rsid w:val="006E32A8"/>
    <w:rsid w:val="00705AC4"/>
    <w:rsid w:val="00731597"/>
    <w:rsid w:val="007603B6"/>
    <w:rsid w:val="007877E5"/>
    <w:rsid w:val="00795F84"/>
    <w:rsid w:val="007A1B1F"/>
    <w:rsid w:val="008369EA"/>
    <w:rsid w:val="008730F0"/>
    <w:rsid w:val="008B2BBF"/>
    <w:rsid w:val="008F70D2"/>
    <w:rsid w:val="00911F89"/>
    <w:rsid w:val="00916DFD"/>
    <w:rsid w:val="009A27C2"/>
    <w:rsid w:val="009A5E6B"/>
    <w:rsid w:val="00A05FA8"/>
    <w:rsid w:val="00A35B73"/>
    <w:rsid w:val="00A814D7"/>
    <w:rsid w:val="00B4621E"/>
    <w:rsid w:val="00B95876"/>
    <w:rsid w:val="00C70EE1"/>
    <w:rsid w:val="00C833D2"/>
    <w:rsid w:val="00C96494"/>
    <w:rsid w:val="00C96E44"/>
    <w:rsid w:val="00D357BE"/>
    <w:rsid w:val="00D746B6"/>
    <w:rsid w:val="00D81F79"/>
    <w:rsid w:val="00DE7677"/>
    <w:rsid w:val="00E40D91"/>
    <w:rsid w:val="00F7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DEB8"/>
  <w15:docId w15:val="{0F0B414A-C9BE-4884-8E19-8F5798C6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B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Shepel</dc:creator>
  <cp:keywords/>
  <dc:description/>
  <cp:lastModifiedBy>admin</cp:lastModifiedBy>
  <cp:revision>5</cp:revision>
  <cp:lastPrinted>2023-05-10T14:55:00Z</cp:lastPrinted>
  <dcterms:created xsi:type="dcterms:W3CDTF">2023-05-10T08:48:00Z</dcterms:created>
  <dcterms:modified xsi:type="dcterms:W3CDTF">2023-05-10T14:55:00Z</dcterms:modified>
</cp:coreProperties>
</file>